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АДМИНИСТРАЦИЯ   ГОРОДСКОГО   ОКРУГА   ГОРОДА   РАЙЧИХИНСКА</w:t>
      </w:r>
    </w:p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АМУРСКОЙ   ОБЛАСТИ</w:t>
      </w:r>
    </w:p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D00CC">
        <w:rPr>
          <w:rFonts w:ascii="Times New Roman" w:hAnsi="Times New Roman" w:cs="Times New Roman"/>
          <w:color w:val="000000"/>
          <w:sz w:val="26"/>
          <w:szCs w:val="26"/>
        </w:rPr>
        <w:t>УПРАВЛЕНИЕ   ОБРАЗОВАНИЯ   ГОРОДА   РАЙЧИХИНСКА   АМУРСКОЙ   ОБЛАСТИ</w:t>
      </w:r>
    </w:p>
    <w:p w:rsidR="0021540D" w:rsidRPr="00AD00CC" w:rsidRDefault="0021540D" w:rsidP="0021540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21540D" w:rsidRPr="00AD00CC" w:rsidRDefault="0021540D" w:rsidP="0021540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D00C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AD00CC">
        <w:rPr>
          <w:rFonts w:ascii="Times New Roman" w:hAnsi="Times New Roman" w:cs="Times New Roman"/>
          <w:b/>
          <w:sz w:val="26"/>
          <w:szCs w:val="26"/>
        </w:rPr>
        <w:t xml:space="preserve"> Р И К А З</w:t>
      </w:r>
    </w:p>
    <w:p w:rsidR="0021540D" w:rsidRPr="00BC1000" w:rsidRDefault="0021540D" w:rsidP="005F7C5C">
      <w:pPr>
        <w:pStyle w:val="a5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 xml:space="preserve">от </w:t>
      </w:r>
      <w:r w:rsidR="00673870">
        <w:rPr>
          <w:rFonts w:ascii="Times New Roman" w:hAnsi="Times New Roman" w:cs="Times New Roman"/>
          <w:sz w:val="26"/>
          <w:szCs w:val="26"/>
          <w:u w:val="single"/>
        </w:rPr>
        <w:t>«19</w:t>
      </w:r>
      <w:r w:rsidR="006D45C2" w:rsidRPr="00AD00CC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04722E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6D45C2" w:rsidRPr="00AD00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D00C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C1000">
        <w:rPr>
          <w:rFonts w:ascii="Times New Roman" w:hAnsi="Times New Roman" w:cs="Times New Roman"/>
          <w:sz w:val="26"/>
          <w:szCs w:val="26"/>
          <w:u w:val="single"/>
        </w:rPr>
        <w:t>2013</w:t>
      </w:r>
      <w:r w:rsidR="006D45C2" w:rsidRPr="00AD00CC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6D45C2" w:rsidRPr="00AD00CC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D00CC">
        <w:rPr>
          <w:rFonts w:ascii="Times New Roman" w:hAnsi="Times New Roman" w:cs="Times New Roman"/>
          <w:sz w:val="26"/>
          <w:szCs w:val="26"/>
        </w:rPr>
        <w:t xml:space="preserve">г. Райчихинск        </w:t>
      </w:r>
      <w:r w:rsidR="006D45C2" w:rsidRPr="00AD00C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D00CC">
        <w:rPr>
          <w:rFonts w:ascii="Times New Roman" w:hAnsi="Times New Roman" w:cs="Times New Roman"/>
          <w:sz w:val="26"/>
          <w:szCs w:val="26"/>
        </w:rPr>
        <w:t xml:space="preserve"> </w:t>
      </w:r>
      <w:r w:rsidR="005F7C5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D00CC">
        <w:rPr>
          <w:rFonts w:ascii="Times New Roman" w:hAnsi="Times New Roman" w:cs="Times New Roman"/>
          <w:sz w:val="26"/>
          <w:szCs w:val="26"/>
        </w:rPr>
        <w:t>№</w:t>
      </w:r>
      <w:r w:rsidR="00F71ADE">
        <w:rPr>
          <w:rFonts w:ascii="Times New Roman" w:hAnsi="Times New Roman" w:cs="Times New Roman"/>
          <w:sz w:val="26"/>
          <w:szCs w:val="26"/>
        </w:rPr>
        <w:t xml:space="preserve"> </w:t>
      </w:r>
      <w:r w:rsidR="00F71ADE" w:rsidRPr="00F71ADE">
        <w:rPr>
          <w:rFonts w:ascii="Times New Roman" w:hAnsi="Times New Roman" w:cs="Times New Roman"/>
          <w:sz w:val="26"/>
          <w:szCs w:val="26"/>
          <w:u w:val="single"/>
        </w:rPr>
        <w:t>291</w:t>
      </w:r>
    </w:p>
    <w:p w:rsidR="006D45C2" w:rsidRPr="00AD00CC" w:rsidRDefault="006D45C2" w:rsidP="0021540D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0650B" w:rsidRPr="00AD00CC" w:rsidRDefault="0021540D" w:rsidP="0021540D">
      <w:pPr>
        <w:pStyle w:val="a5"/>
        <w:rPr>
          <w:rFonts w:ascii="Times New Roman" w:hAnsi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0650B" w:rsidRPr="00AD00CC">
        <w:rPr>
          <w:rFonts w:ascii="Times New Roman" w:hAnsi="Times New Roman" w:cs="Times New Roman"/>
          <w:sz w:val="26"/>
          <w:szCs w:val="26"/>
        </w:rPr>
        <w:t xml:space="preserve"> </w:t>
      </w:r>
      <w:r w:rsidR="0070650B" w:rsidRPr="00AD00CC">
        <w:rPr>
          <w:rFonts w:ascii="Times New Roman" w:hAnsi="Times New Roman"/>
          <w:sz w:val="26"/>
          <w:szCs w:val="26"/>
        </w:rPr>
        <w:t>спортивных игр</w:t>
      </w:r>
    </w:p>
    <w:p w:rsidR="0021540D" w:rsidRPr="00AD00CC" w:rsidRDefault="0070650B" w:rsidP="0021540D">
      <w:pPr>
        <w:pStyle w:val="a5"/>
        <w:rPr>
          <w:rFonts w:ascii="Times New Roman" w:hAnsi="Times New Roman"/>
          <w:sz w:val="26"/>
          <w:szCs w:val="26"/>
        </w:rPr>
      </w:pPr>
      <w:r w:rsidRPr="00AD00CC">
        <w:rPr>
          <w:rFonts w:ascii="Times New Roman" w:hAnsi="Times New Roman"/>
          <w:sz w:val="26"/>
          <w:szCs w:val="26"/>
        </w:rPr>
        <w:t>школьников «Президентские спортивные игры»</w:t>
      </w:r>
      <w:r w:rsidR="0021540D" w:rsidRPr="00AD00CC">
        <w:rPr>
          <w:rFonts w:ascii="Times New Roman" w:hAnsi="Times New Roman" w:cs="Times New Roman"/>
          <w:sz w:val="26"/>
          <w:szCs w:val="26"/>
        </w:rPr>
        <w:tab/>
      </w:r>
    </w:p>
    <w:p w:rsidR="0070650B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ab/>
      </w:r>
    </w:p>
    <w:p w:rsidR="0021540D" w:rsidRPr="00AD00CC" w:rsidRDefault="0070650B" w:rsidP="0004722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00C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AD00CC">
        <w:rPr>
          <w:rFonts w:ascii="Times New Roman" w:hAnsi="Times New Roman" w:cs="Times New Roman"/>
          <w:sz w:val="26"/>
          <w:szCs w:val="26"/>
        </w:rPr>
        <w:t xml:space="preserve"> исполнении Указа Президента Российской Федерации от 30.07.2010 г. № 948 «О проведении всероссийских спортивных соревнований (игр) школьников» 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AD00CC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AD00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00CC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AD00CC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AD00CC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AD00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D00CC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AD00CC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21540D" w:rsidRPr="00AD00CC" w:rsidRDefault="00A40AD9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1.</w:t>
      </w:r>
      <w:r w:rsidR="00967B37" w:rsidRPr="00AD00CC">
        <w:rPr>
          <w:rFonts w:ascii="Times New Roman" w:hAnsi="Times New Roman" w:cs="Times New Roman"/>
          <w:sz w:val="26"/>
          <w:szCs w:val="26"/>
        </w:rPr>
        <w:t xml:space="preserve">  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Провести  </w:t>
      </w:r>
      <w:r w:rsidR="0004722E">
        <w:rPr>
          <w:rFonts w:ascii="Times New Roman" w:hAnsi="Times New Roman" w:cs="Times New Roman"/>
          <w:sz w:val="26"/>
          <w:szCs w:val="26"/>
        </w:rPr>
        <w:t>с сентября по декабрь 20</w:t>
      </w:r>
      <w:r w:rsidR="0070650B" w:rsidRPr="00AD00CC">
        <w:rPr>
          <w:rFonts w:ascii="Times New Roman" w:hAnsi="Times New Roman" w:cs="Times New Roman"/>
          <w:sz w:val="26"/>
          <w:szCs w:val="26"/>
        </w:rPr>
        <w:t>1</w:t>
      </w:r>
      <w:r w:rsidR="00BC1000">
        <w:rPr>
          <w:rFonts w:ascii="Times New Roman" w:hAnsi="Times New Roman" w:cs="Times New Roman"/>
          <w:sz w:val="26"/>
          <w:szCs w:val="26"/>
        </w:rPr>
        <w:t>3</w:t>
      </w:r>
      <w:r w:rsidR="0070650B" w:rsidRPr="00AD00CC">
        <w:rPr>
          <w:rFonts w:ascii="Times New Roman" w:hAnsi="Times New Roman" w:cs="Times New Roman"/>
          <w:sz w:val="26"/>
          <w:szCs w:val="26"/>
        </w:rPr>
        <w:t>года</w:t>
      </w:r>
      <w:r w:rsidR="00BC1000">
        <w:rPr>
          <w:rFonts w:ascii="Times New Roman" w:hAnsi="Times New Roman" w:cs="Times New Roman"/>
          <w:sz w:val="26"/>
          <w:szCs w:val="26"/>
        </w:rPr>
        <w:t xml:space="preserve"> и с января по апрель 2014</w:t>
      </w:r>
      <w:r w:rsidR="00D1085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0650B" w:rsidRPr="00AD00CC">
        <w:rPr>
          <w:rFonts w:ascii="Times New Roman" w:hAnsi="Times New Roman" w:cs="Times New Roman"/>
          <w:sz w:val="26"/>
          <w:szCs w:val="26"/>
        </w:rPr>
        <w:t xml:space="preserve"> спортивные соревнования (игры) школьников «Президентские спортивные игры»</w:t>
      </w:r>
      <w:r w:rsidR="001D157B" w:rsidRPr="00AD00CC">
        <w:rPr>
          <w:rFonts w:ascii="Times New Roman" w:hAnsi="Times New Roman" w:cs="Times New Roman"/>
          <w:sz w:val="26"/>
          <w:szCs w:val="26"/>
        </w:rPr>
        <w:t xml:space="preserve"> </w:t>
      </w:r>
      <w:r w:rsidR="001D157B" w:rsidRPr="00AD00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D157B" w:rsidRPr="00AD00CC">
        <w:rPr>
          <w:rFonts w:ascii="Times New Roman" w:hAnsi="Times New Roman" w:cs="Times New Roman"/>
          <w:sz w:val="26"/>
          <w:szCs w:val="26"/>
        </w:rPr>
        <w:t xml:space="preserve"> и </w:t>
      </w:r>
      <w:r w:rsidR="001D157B" w:rsidRPr="00AD00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D157B" w:rsidRPr="00AD00CC">
        <w:rPr>
          <w:rFonts w:ascii="Times New Roman" w:hAnsi="Times New Roman" w:cs="Times New Roman"/>
          <w:sz w:val="26"/>
          <w:szCs w:val="26"/>
        </w:rPr>
        <w:t xml:space="preserve"> этапы,</w:t>
      </w:r>
      <w:r w:rsidR="0070650B" w:rsidRPr="00AD00CC">
        <w:rPr>
          <w:rFonts w:ascii="Times New Roman" w:hAnsi="Times New Roman" w:cs="Times New Roman"/>
          <w:sz w:val="26"/>
          <w:szCs w:val="26"/>
        </w:rPr>
        <w:t xml:space="preserve"> в общеобразовательных учреждениях города Райчихинска</w:t>
      </w:r>
      <w:r w:rsidR="0021540D" w:rsidRPr="00AD00CC">
        <w:rPr>
          <w:rFonts w:ascii="Times New Roman" w:hAnsi="Times New Roman" w:cs="Times New Roman"/>
          <w:sz w:val="26"/>
          <w:szCs w:val="26"/>
        </w:rPr>
        <w:t>.</w:t>
      </w:r>
    </w:p>
    <w:p w:rsidR="0021540D" w:rsidRPr="00AD00CC" w:rsidRDefault="00A40AD9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2.</w:t>
      </w:r>
      <w:r w:rsidR="00E37D86" w:rsidRPr="00AD00CC">
        <w:rPr>
          <w:rFonts w:ascii="Times New Roman" w:hAnsi="Times New Roman" w:cs="Times New Roman"/>
          <w:sz w:val="26"/>
          <w:szCs w:val="26"/>
        </w:rPr>
        <w:t xml:space="preserve">   </w:t>
      </w:r>
      <w:r w:rsidR="0070650B" w:rsidRPr="00AD00CC">
        <w:rPr>
          <w:rFonts w:ascii="Times New Roman" w:hAnsi="Times New Roman" w:cs="Times New Roman"/>
          <w:sz w:val="26"/>
          <w:szCs w:val="26"/>
        </w:rPr>
        <w:t xml:space="preserve">Главным судьей соревнований назначить </w:t>
      </w:r>
      <w:proofErr w:type="spellStart"/>
      <w:r w:rsidR="00BC1000">
        <w:rPr>
          <w:rFonts w:ascii="Times New Roman" w:hAnsi="Times New Roman" w:cs="Times New Roman"/>
          <w:sz w:val="26"/>
          <w:szCs w:val="26"/>
        </w:rPr>
        <w:t>Анашкова</w:t>
      </w:r>
      <w:proofErr w:type="spellEnd"/>
      <w:r w:rsidR="00BC1000">
        <w:rPr>
          <w:rFonts w:ascii="Times New Roman" w:hAnsi="Times New Roman" w:cs="Times New Roman"/>
          <w:sz w:val="26"/>
          <w:szCs w:val="26"/>
        </w:rPr>
        <w:t xml:space="preserve"> С.Ф.</w:t>
      </w:r>
      <w:r w:rsidR="00D972AA" w:rsidRPr="00D972AA">
        <w:rPr>
          <w:rFonts w:ascii="Times New Roman" w:hAnsi="Times New Roman" w:cs="Times New Roman"/>
          <w:sz w:val="26"/>
          <w:szCs w:val="26"/>
        </w:rPr>
        <w:t xml:space="preserve"> </w:t>
      </w:r>
      <w:r w:rsidR="00BC1000">
        <w:rPr>
          <w:rFonts w:ascii="Times New Roman" w:hAnsi="Times New Roman" w:cs="Times New Roman"/>
          <w:sz w:val="26"/>
          <w:szCs w:val="26"/>
        </w:rPr>
        <w:t>директора МОА</w:t>
      </w:r>
      <w:r w:rsidR="001E4F30">
        <w:rPr>
          <w:rFonts w:ascii="Times New Roman" w:hAnsi="Times New Roman" w:cs="Times New Roman"/>
          <w:sz w:val="26"/>
          <w:szCs w:val="26"/>
        </w:rPr>
        <w:t>У ДОД ДЮСШ № 3</w:t>
      </w:r>
    </w:p>
    <w:p w:rsidR="00D972AA" w:rsidRDefault="00A40AD9" w:rsidP="00D368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3.</w:t>
      </w:r>
      <w:r w:rsidR="00D972AA">
        <w:rPr>
          <w:rFonts w:ascii="Times New Roman" w:hAnsi="Times New Roman" w:cs="Times New Roman"/>
          <w:sz w:val="26"/>
          <w:szCs w:val="26"/>
        </w:rPr>
        <w:t xml:space="preserve"> </w:t>
      </w:r>
      <w:r w:rsidR="00D36815" w:rsidRPr="00AD00CC">
        <w:rPr>
          <w:rFonts w:ascii="Times New Roman" w:hAnsi="Times New Roman" w:cs="Times New Roman"/>
          <w:sz w:val="26"/>
          <w:szCs w:val="26"/>
        </w:rPr>
        <w:t xml:space="preserve">Главным секретарём соревнований назначить </w:t>
      </w:r>
      <w:proofErr w:type="gramStart"/>
      <w:r w:rsidR="001E4F30">
        <w:rPr>
          <w:rFonts w:ascii="Times New Roman" w:hAnsi="Times New Roman" w:cs="Times New Roman"/>
          <w:sz w:val="26"/>
          <w:szCs w:val="26"/>
        </w:rPr>
        <w:t>Христинину</w:t>
      </w:r>
      <w:proofErr w:type="gramEnd"/>
      <w:r w:rsidR="001E4F30">
        <w:rPr>
          <w:rFonts w:ascii="Times New Roman" w:hAnsi="Times New Roman" w:cs="Times New Roman"/>
          <w:sz w:val="26"/>
          <w:szCs w:val="26"/>
        </w:rPr>
        <w:t xml:space="preserve"> Н.В.</w:t>
      </w:r>
      <w:r w:rsidR="0004722E" w:rsidRPr="00AD00CC">
        <w:rPr>
          <w:rFonts w:ascii="Times New Roman" w:hAnsi="Times New Roman" w:cs="Times New Roman"/>
          <w:sz w:val="26"/>
          <w:szCs w:val="26"/>
        </w:rPr>
        <w:t xml:space="preserve"> заместит</w:t>
      </w:r>
      <w:r w:rsidR="00B874D2">
        <w:rPr>
          <w:rFonts w:ascii="Times New Roman" w:hAnsi="Times New Roman" w:cs="Times New Roman"/>
          <w:sz w:val="26"/>
          <w:szCs w:val="26"/>
        </w:rPr>
        <w:t>еля  директора МОБУ ДОД ДЮСШ № 3</w:t>
      </w:r>
      <w:r w:rsidR="0004722E" w:rsidRPr="00AD00CC">
        <w:rPr>
          <w:rFonts w:ascii="Times New Roman" w:hAnsi="Times New Roman" w:cs="Times New Roman"/>
          <w:sz w:val="26"/>
          <w:szCs w:val="26"/>
        </w:rPr>
        <w:t xml:space="preserve"> по УВР.</w:t>
      </w:r>
    </w:p>
    <w:p w:rsidR="00A40AD9" w:rsidRPr="0013554F" w:rsidRDefault="00A40AD9" w:rsidP="00D3681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13554F">
        <w:rPr>
          <w:rFonts w:ascii="Times New Roman" w:hAnsi="Times New Roman" w:cs="Times New Roman"/>
          <w:sz w:val="26"/>
          <w:szCs w:val="26"/>
        </w:rPr>
        <w:t xml:space="preserve">4. </w:t>
      </w:r>
      <w:r w:rsidR="00E37D86" w:rsidRPr="0013554F">
        <w:rPr>
          <w:rFonts w:ascii="Times New Roman" w:hAnsi="Times New Roman" w:cs="Times New Roman"/>
          <w:sz w:val="26"/>
          <w:szCs w:val="26"/>
        </w:rPr>
        <w:t xml:space="preserve"> </w:t>
      </w:r>
      <w:r w:rsidR="0004722E" w:rsidRPr="0013554F">
        <w:rPr>
          <w:rFonts w:ascii="Times New Roman" w:hAnsi="Times New Roman" w:cs="Times New Roman"/>
          <w:sz w:val="26"/>
          <w:szCs w:val="26"/>
        </w:rPr>
        <w:t xml:space="preserve">Утвердить состав оргкомитета в следующем составе: председатель Гусенкова Л.А. </w:t>
      </w:r>
      <w:r w:rsidR="00234543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04722E" w:rsidRPr="0013554F">
        <w:rPr>
          <w:rFonts w:ascii="Times New Roman" w:hAnsi="Times New Roman" w:cs="Times New Roman"/>
          <w:sz w:val="26"/>
          <w:szCs w:val="26"/>
        </w:rPr>
        <w:t xml:space="preserve">начальника управления образования </w:t>
      </w:r>
      <w:proofErr w:type="gramStart"/>
      <w:r w:rsidR="0004722E" w:rsidRPr="0013554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4722E" w:rsidRPr="0013554F">
        <w:rPr>
          <w:rFonts w:ascii="Times New Roman" w:hAnsi="Times New Roman" w:cs="Times New Roman"/>
          <w:sz w:val="26"/>
          <w:szCs w:val="26"/>
        </w:rPr>
        <w:t>. Райчихинска,</w:t>
      </w:r>
      <w:r w:rsidR="00234543">
        <w:rPr>
          <w:rFonts w:ascii="Times New Roman" w:hAnsi="Times New Roman" w:cs="Times New Roman"/>
          <w:sz w:val="26"/>
          <w:szCs w:val="26"/>
        </w:rPr>
        <w:t xml:space="preserve"> заместитель председателя</w:t>
      </w:r>
      <w:r w:rsidR="0004722E" w:rsidRPr="0013554F">
        <w:rPr>
          <w:rFonts w:ascii="Times New Roman" w:hAnsi="Times New Roman" w:cs="Times New Roman"/>
          <w:sz w:val="26"/>
          <w:szCs w:val="26"/>
        </w:rPr>
        <w:t xml:space="preserve"> </w:t>
      </w:r>
      <w:r w:rsidR="00234543">
        <w:rPr>
          <w:rFonts w:ascii="Times New Roman" w:hAnsi="Times New Roman" w:cs="Times New Roman"/>
          <w:sz w:val="26"/>
          <w:szCs w:val="26"/>
        </w:rPr>
        <w:t xml:space="preserve">Галушко Л.Н. главный </w:t>
      </w:r>
      <w:proofErr w:type="spellStart"/>
      <w:r w:rsidR="00234543">
        <w:rPr>
          <w:rFonts w:ascii="Times New Roman" w:hAnsi="Times New Roman" w:cs="Times New Roman"/>
          <w:sz w:val="26"/>
          <w:szCs w:val="26"/>
        </w:rPr>
        <w:t>специялист</w:t>
      </w:r>
      <w:proofErr w:type="spellEnd"/>
      <w:r w:rsidR="00234543">
        <w:rPr>
          <w:rFonts w:ascii="Times New Roman" w:hAnsi="Times New Roman" w:cs="Times New Roman"/>
          <w:sz w:val="26"/>
          <w:szCs w:val="26"/>
        </w:rPr>
        <w:t xml:space="preserve"> управления образования г. Райчихинска, </w:t>
      </w:r>
      <w:r w:rsidR="0004722E" w:rsidRPr="0013554F">
        <w:rPr>
          <w:rFonts w:ascii="Times New Roman" w:hAnsi="Times New Roman" w:cs="Times New Roman"/>
          <w:sz w:val="26"/>
          <w:szCs w:val="26"/>
        </w:rPr>
        <w:t xml:space="preserve">члены комитета: </w:t>
      </w:r>
      <w:proofErr w:type="gramStart"/>
      <w:r w:rsidR="0004722E" w:rsidRPr="0013554F">
        <w:rPr>
          <w:rFonts w:ascii="Times New Roman" w:hAnsi="Times New Roman" w:cs="Times New Roman"/>
          <w:sz w:val="26"/>
          <w:szCs w:val="26"/>
        </w:rPr>
        <w:t>Ковалёв Ю.Н. ведущий спе</w:t>
      </w:r>
      <w:r w:rsidR="00264354">
        <w:rPr>
          <w:rFonts w:ascii="Times New Roman" w:hAnsi="Times New Roman" w:cs="Times New Roman"/>
          <w:sz w:val="26"/>
          <w:szCs w:val="26"/>
        </w:rPr>
        <w:t>циалист управления образования</w:t>
      </w:r>
      <w:r w:rsidR="0004722E" w:rsidRPr="0013554F">
        <w:rPr>
          <w:rFonts w:ascii="Times New Roman" w:hAnsi="Times New Roman" w:cs="Times New Roman"/>
          <w:sz w:val="26"/>
          <w:szCs w:val="26"/>
        </w:rPr>
        <w:t xml:space="preserve">, Анашков </w:t>
      </w:r>
      <w:r w:rsidR="001E4F30">
        <w:rPr>
          <w:rFonts w:ascii="Times New Roman" w:hAnsi="Times New Roman" w:cs="Times New Roman"/>
          <w:sz w:val="26"/>
          <w:szCs w:val="26"/>
        </w:rPr>
        <w:t>С.Ф. директор МОАУ ДОД ДЮСШ № 3</w:t>
      </w:r>
      <w:r w:rsidR="00264354">
        <w:rPr>
          <w:rFonts w:ascii="Times New Roman" w:hAnsi="Times New Roman" w:cs="Times New Roman"/>
          <w:sz w:val="26"/>
          <w:szCs w:val="26"/>
        </w:rPr>
        <w:t xml:space="preserve">, Коробкова С.Н. учитель физической культуры МОАУ СОШ № 15, </w:t>
      </w:r>
      <w:r w:rsidR="00234543">
        <w:rPr>
          <w:rFonts w:ascii="Times New Roman" w:hAnsi="Times New Roman" w:cs="Times New Roman"/>
          <w:sz w:val="26"/>
          <w:szCs w:val="26"/>
        </w:rPr>
        <w:t>Гупенко Е.А.</w:t>
      </w:r>
      <w:r w:rsidR="00234543" w:rsidRPr="00234543">
        <w:rPr>
          <w:rFonts w:ascii="Times New Roman" w:hAnsi="Times New Roman" w:cs="Times New Roman"/>
          <w:sz w:val="26"/>
          <w:szCs w:val="26"/>
        </w:rPr>
        <w:t xml:space="preserve"> </w:t>
      </w:r>
      <w:r w:rsidR="00234543">
        <w:rPr>
          <w:rFonts w:ascii="Times New Roman" w:hAnsi="Times New Roman" w:cs="Times New Roman"/>
          <w:sz w:val="26"/>
          <w:szCs w:val="26"/>
        </w:rPr>
        <w:t xml:space="preserve">учитель физической культуры МОАУ СОШ № 15, </w:t>
      </w:r>
      <w:proofErr w:type="spellStart"/>
      <w:r w:rsidR="00264354">
        <w:rPr>
          <w:rFonts w:ascii="Times New Roman" w:hAnsi="Times New Roman" w:cs="Times New Roman"/>
          <w:sz w:val="26"/>
          <w:szCs w:val="26"/>
        </w:rPr>
        <w:t>Шаптала</w:t>
      </w:r>
      <w:proofErr w:type="spellEnd"/>
      <w:r w:rsidR="00264354">
        <w:rPr>
          <w:rFonts w:ascii="Times New Roman" w:hAnsi="Times New Roman" w:cs="Times New Roman"/>
          <w:sz w:val="26"/>
          <w:szCs w:val="26"/>
        </w:rPr>
        <w:t xml:space="preserve"> О.В. учитель физической культуры МОАУ Гимназии № 8, Симоненко М.С. . учитель физической культуры МОАУ СОШ № 1.</w:t>
      </w:r>
      <w:proofErr w:type="gramEnd"/>
      <w:r w:rsidR="00234543">
        <w:rPr>
          <w:rFonts w:ascii="Times New Roman" w:hAnsi="Times New Roman" w:cs="Times New Roman"/>
          <w:sz w:val="26"/>
          <w:szCs w:val="26"/>
        </w:rPr>
        <w:t xml:space="preserve"> Волков В.П. преподаватель-организатор ОБЖ МОАУГ № 8.</w:t>
      </w:r>
    </w:p>
    <w:p w:rsidR="001D157B" w:rsidRPr="00AD00CC" w:rsidRDefault="00D36815" w:rsidP="001D15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5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. </w:t>
      </w:r>
      <w:r w:rsidR="001D157B" w:rsidRPr="00AD00CC">
        <w:rPr>
          <w:rFonts w:ascii="Times New Roman" w:hAnsi="Times New Roman" w:cs="Times New Roman"/>
          <w:sz w:val="26"/>
          <w:szCs w:val="26"/>
        </w:rPr>
        <w:t xml:space="preserve">Утвердить положение  </w:t>
      </w:r>
      <w:r w:rsidR="001D157B" w:rsidRPr="00AD00CC">
        <w:rPr>
          <w:rFonts w:ascii="Times New Roman" w:hAnsi="Times New Roman"/>
          <w:sz w:val="26"/>
          <w:szCs w:val="26"/>
        </w:rPr>
        <w:t>о</w:t>
      </w:r>
      <w:r w:rsidR="00264354">
        <w:rPr>
          <w:rFonts w:ascii="Times New Roman" w:hAnsi="Times New Roman"/>
          <w:sz w:val="26"/>
          <w:szCs w:val="26"/>
        </w:rPr>
        <w:t xml:space="preserve"> муниципальном этапе спортивных игр</w:t>
      </w:r>
      <w:r w:rsidR="001D157B" w:rsidRPr="00AD00CC">
        <w:rPr>
          <w:rFonts w:ascii="Times New Roman" w:hAnsi="Times New Roman"/>
          <w:sz w:val="26"/>
          <w:szCs w:val="26"/>
        </w:rPr>
        <w:t xml:space="preserve"> школьников</w:t>
      </w:r>
      <w:r w:rsidR="00E37D86" w:rsidRPr="00AD00CC">
        <w:rPr>
          <w:rFonts w:ascii="Times New Roman" w:hAnsi="Times New Roman"/>
          <w:sz w:val="26"/>
          <w:szCs w:val="26"/>
        </w:rPr>
        <w:t xml:space="preserve"> </w:t>
      </w:r>
      <w:r w:rsidR="001D157B" w:rsidRPr="00AD00CC">
        <w:rPr>
          <w:rFonts w:ascii="Times New Roman" w:hAnsi="Times New Roman"/>
          <w:sz w:val="26"/>
          <w:szCs w:val="26"/>
        </w:rPr>
        <w:t>«Президентские спортивные игры».</w:t>
      </w:r>
      <w:r w:rsidR="00E37D86" w:rsidRPr="00AD00CC">
        <w:rPr>
          <w:rFonts w:ascii="Times New Roman" w:hAnsi="Times New Roman"/>
          <w:sz w:val="26"/>
          <w:szCs w:val="26"/>
        </w:rPr>
        <w:t xml:space="preserve"> (Приложение 1)</w:t>
      </w:r>
    </w:p>
    <w:p w:rsidR="001D157B" w:rsidRPr="00AD00CC" w:rsidRDefault="00D36815" w:rsidP="001D157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D00CC">
        <w:rPr>
          <w:rFonts w:ascii="Times New Roman" w:hAnsi="Times New Roman"/>
          <w:sz w:val="26"/>
          <w:szCs w:val="26"/>
        </w:rPr>
        <w:t>6</w:t>
      </w:r>
      <w:r w:rsidR="001D157B" w:rsidRPr="00AD00CC">
        <w:rPr>
          <w:rFonts w:ascii="Times New Roman" w:hAnsi="Times New Roman"/>
          <w:sz w:val="26"/>
          <w:szCs w:val="26"/>
        </w:rPr>
        <w:t xml:space="preserve">. </w:t>
      </w:r>
      <w:r w:rsidR="00E37D86" w:rsidRPr="00AD00CC">
        <w:rPr>
          <w:rFonts w:ascii="Times New Roman" w:hAnsi="Times New Roman"/>
          <w:sz w:val="26"/>
          <w:szCs w:val="26"/>
        </w:rPr>
        <w:t xml:space="preserve"> </w:t>
      </w:r>
      <w:r w:rsidR="00967B37" w:rsidRPr="00AD00CC">
        <w:rPr>
          <w:rFonts w:ascii="Times New Roman" w:hAnsi="Times New Roman"/>
          <w:sz w:val="26"/>
          <w:szCs w:val="26"/>
        </w:rPr>
        <w:t xml:space="preserve">  </w:t>
      </w:r>
      <w:r w:rsidR="001D157B" w:rsidRPr="00AD00CC">
        <w:rPr>
          <w:rFonts w:ascii="Times New Roman" w:hAnsi="Times New Roman"/>
          <w:sz w:val="26"/>
          <w:szCs w:val="26"/>
        </w:rPr>
        <w:t>Утвердить график проведения соревнований (игр) «Президентские спортивные игры»</w:t>
      </w:r>
      <w:r w:rsidR="00967B37" w:rsidRPr="00AD00CC">
        <w:rPr>
          <w:rFonts w:ascii="Times New Roman" w:hAnsi="Times New Roman"/>
          <w:sz w:val="26"/>
          <w:szCs w:val="26"/>
        </w:rPr>
        <w:t>. (Приложение 2)</w:t>
      </w:r>
    </w:p>
    <w:p w:rsidR="0021540D" w:rsidRPr="00AD00CC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7</w:t>
      </w:r>
      <w:r w:rsidR="0021540D" w:rsidRPr="00AD00CC">
        <w:rPr>
          <w:rFonts w:ascii="Times New Roman" w:hAnsi="Times New Roman" w:cs="Times New Roman"/>
          <w:sz w:val="26"/>
          <w:szCs w:val="26"/>
        </w:rPr>
        <w:t>.</w:t>
      </w:r>
      <w:r w:rsidR="006D45C2" w:rsidRPr="00AD00CC">
        <w:rPr>
          <w:rFonts w:ascii="Times New Roman" w:hAnsi="Times New Roman" w:cs="Times New Roman"/>
          <w:sz w:val="26"/>
          <w:szCs w:val="26"/>
        </w:rPr>
        <w:t xml:space="preserve"> </w:t>
      </w:r>
      <w:r w:rsidR="00E37D86" w:rsidRPr="00AD00CC">
        <w:rPr>
          <w:rFonts w:ascii="Times New Roman" w:hAnsi="Times New Roman" w:cs="Times New Roman"/>
          <w:sz w:val="26"/>
          <w:szCs w:val="26"/>
        </w:rPr>
        <w:t xml:space="preserve"> 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Возложить ответственность за жизнь и здоровье детей во время проведения соревнований на представителей команд. Учителя </w:t>
      </w:r>
      <w:r w:rsidRPr="00AD00CC">
        <w:rPr>
          <w:rFonts w:ascii="Times New Roman" w:hAnsi="Times New Roman" w:cs="Times New Roman"/>
          <w:sz w:val="26"/>
          <w:szCs w:val="26"/>
        </w:rPr>
        <w:t>физической культуры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 и представители команд несут персональную ответственность за неспортивное поведение учащихся во время соревнований и непосредственно после окончания. В случае нарушения,  представители команд будут привлекаться к дисциплинарной ответственности, а команды в полном составе сниматься с соревнований.</w:t>
      </w:r>
    </w:p>
    <w:p w:rsidR="0021540D" w:rsidRPr="00AD00CC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8</w:t>
      </w:r>
      <w:r w:rsidR="0021540D" w:rsidRPr="00AD00CC">
        <w:rPr>
          <w:rFonts w:ascii="Times New Roman" w:hAnsi="Times New Roman" w:cs="Times New Roman"/>
          <w:sz w:val="26"/>
          <w:szCs w:val="26"/>
        </w:rPr>
        <w:t>.</w:t>
      </w:r>
      <w:r w:rsidR="00E37D86" w:rsidRPr="00AD00CC">
        <w:rPr>
          <w:rFonts w:ascii="Times New Roman" w:hAnsi="Times New Roman" w:cs="Times New Roman"/>
          <w:sz w:val="26"/>
          <w:szCs w:val="26"/>
        </w:rPr>
        <w:t xml:space="preserve">      Главному секретарю, в 3-х дневный срок после окончания соревнований</w:t>
      </w:r>
      <w:r w:rsidR="00D10859">
        <w:rPr>
          <w:rFonts w:ascii="Times New Roman" w:hAnsi="Times New Roman" w:cs="Times New Roman"/>
          <w:sz w:val="26"/>
          <w:szCs w:val="26"/>
        </w:rPr>
        <w:t xml:space="preserve"> представлять</w:t>
      </w:r>
      <w:r w:rsidR="00E37D86" w:rsidRPr="00AD00CC">
        <w:rPr>
          <w:rFonts w:ascii="Times New Roman" w:hAnsi="Times New Roman" w:cs="Times New Roman"/>
          <w:sz w:val="26"/>
          <w:szCs w:val="26"/>
        </w:rPr>
        <w:t xml:space="preserve"> отчет о проведенных соревнованиях в управление образования города Райчихинска.</w:t>
      </w:r>
    </w:p>
    <w:p w:rsidR="0021540D" w:rsidRPr="00AD00CC" w:rsidRDefault="00D36815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9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. </w:t>
      </w:r>
      <w:r w:rsidR="00E37D86" w:rsidRPr="00AD00CC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21540D" w:rsidRPr="00AD00C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540D" w:rsidRPr="00AD00CC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ведущего специалиста управления образования Ковалёва Ю.Н..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1540D" w:rsidRPr="00AD00CC" w:rsidRDefault="00234543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21540D" w:rsidRPr="00AD00CC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540D" w:rsidRPr="00AD00CC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00CC">
        <w:rPr>
          <w:rFonts w:ascii="Times New Roman" w:hAnsi="Times New Roman" w:cs="Times New Roman"/>
          <w:sz w:val="26"/>
          <w:szCs w:val="26"/>
        </w:rPr>
        <w:t>образования г</w:t>
      </w:r>
      <w:proofErr w:type="gramStart"/>
      <w:r w:rsidRPr="00AD00C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D00CC">
        <w:rPr>
          <w:rFonts w:ascii="Times New Roman" w:hAnsi="Times New Roman" w:cs="Times New Roman"/>
          <w:sz w:val="26"/>
          <w:szCs w:val="26"/>
        </w:rPr>
        <w:t xml:space="preserve">айчихинска                                                         </w:t>
      </w:r>
      <w:r w:rsidR="00AD00C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D00CC">
        <w:rPr>
          <w:rFonts w:ascii="Times New Roman" w:hAnsi="Times New Roman" w:cs="Times New Roman"/>
          <w:sz w:val="26"/>
          <w:szCs w:val="26"/>
        </w:rPr>
        <w:t xml:space="preserve">  </w:t>
      </w:r>
      <w:r w:rsidR="00234543">
        <w:rPr>
          <w:rFonts w:ascii="Times New Roman" w:hAnsi="Times New Roman" w:cs="Times New Roman"/>
          <w:sz w:val="26"/>
          <w:szCs w:val="26"/>
        </w:rPr>
        <w:t>Л.А. Гусенкова</w:t>
      </w:r>
    </w:p>
    <w:p w:rsidR="0021540D" w:rsidRPr="00AD00CC" w:rsidRDefault="0021540D" w:rsidP="002154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1540D" w:rsidRPr="00E37D86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37D86">
        <w:rPr>
          <w:rFonts w:ascii="Times New Roman" w:hAnsi="Times New Roman" w:cs="Times New Roman"/>
          <w:sz w:val="16"/>
          <w:szCs w:val="16"/>
        </w:rPr>
        <w:t>исп.Ю.Н. Ковалёв</w:t>
      </w:r>
    </w:p>
    <w:p w:rsidR="0021540D" w:rsidRPr="00E37D86" w:rsidRDefault="0021540D" w:rsidP="0021540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37D86">
        <w:rPr>
          <w:rFonts w:ascii="Times New Roman" w:hAnsi="Times New Roman" w:cs="Times New Roman"/>
          <w:sz w:val="16"/>
          <w:szCs w:val="16"/>
        </w:rPr>
        <w:t>тел. 2-00-62</w:t>
      </w:r>
    </w:p>
    <w:p w:rsidR="00576E88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67B37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</w:t>
      </w:r>
    </w:p>
    <w:p w:rsidR="00967B37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Райчихинска</w:t>
      </w:r>
    </w:p>
    <w:p w:rsidR="00967B37" w:rsidRDefault="00967B37" w:rsidP="00967B3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67B3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1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445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15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67B3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1503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84456">
        <w:rPr>
          <w:rFonts w:ascii="Times New Roman" w:hAnsi="Times New Roman" w:cs="Times New Roman"/>
          <w:sz w:val="24"/>
          <w:szCs w:val="24"/>
          <w:u w:val="single"/>
        </w:rPr>
        <w:t xml:space="preserve"> сентября 2013</w:t>
      </w:r>
      <w:r w:rsidRPr="00967B37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7E1C">
        <w:rPr>
          <w:rFonts w:ascii="Times New Roman" w:hAnsi="Times New Roman" w:cs="Times New Roman"/>
          <w:sz w:val="24"/>
          <w:szCs w:val="24"/>
        </w:rPr>
        <w:t>ГРАФИК</w:t>
      </w: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7E1C">
        <w:rPr>
          <w:rFonts w:ascii="Times New Roman" w:hAnsi="Times New Roman" w:cs="Times New Roman"/>
          <w:sz w:val="24"/>
          <w:szCs w:val="24"/>
        </w:rPr>
        <w:t>проведения соревнований</w:t>
      </w: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F7E1C">
        <w:rPr>
          <w:rFonts w:ascii="Times New Roman" w:hAnsi="Times New Roman" w:cs="Times New Roman"/>
          <w:sz w:val="24"/>
          <w:szCs w:val="24"/>
        </w:rPr>
        <w:t>«Президентские спортивные игры</w:t>
      </w:r>
      <w:r>
        <w:rPr>
          <w:rFonts w:ascii="Times New Roman" w:hAnsi="Times New Roman" w:cs="Times New Roman"/>
          <w:sz w:val="24"/>
          <w:szCs w:val="24"/>
        </w:rPr>
        <w:t xml:space="preserve"> 2013-2014</w:t>
      </w:r>
      <w:r w:rsidRPr="001F7E1C">
        <w:rPr>
          <w:rFonts w:ascii="Times New Roman" w:hAnsi="Times New Roman" w:cs="Times New Roman"/>
          <w:sz w:val="24"/>
          <w:szCs w:val="24"/>
        </w:rPr>
        <w:t>»</w:t>
      </w: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1997-1998</w:t>
      </w:r>
      <w:r w:rsidRPr="001F7E1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89" w:type="dxa"/>
        <w:tblLook w:val="04A0"/>
      </w:tblPr>
      <w:tblGrid>
        <w:gridCol w:w="553"/>
        <w:gridCol w:w="1479"/>
        <w:gridCol w:w="1014"/>
        <w:gridCol w:w="1145"/>
        <w:gridCol w:w="1340"/>
        <w:gridCol w:w="1465"/>
        <w:gridCol w:w="1465"/>
        <w:gridCol w:w="1428"/>
      </w:tblGrid>
      <w:tr w:rsidR="00673870" w:rsidRPr="001F7E1C" w:rsidTr="00B25C56">
        <w:trPr>
          <w:trHeight w:val="271"/>
        </w:trPr>
        <w:tc>
          <w:tcPr>
            <w:tcW w:w="553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79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59" w:type="dxa"/>
            <w:gridSpan w:val="2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340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65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5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8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673870" w:rsidRPr="001F7E1C" w:rsidTr="00B25C56">
        <w:trPr>
          <w:trHeight w:val="144"/>
        </w:trPr>
        <w:tc>
          <w:tcPr>
            <w:tcW w:w="553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40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0" w:rsidRPr="001F7E1C" w:rsidTr="00B25C56">
        <w:trPr>
          <w:trHeight w:val="621"/>
        </w:trPr>
        <w:tc>
          <w:tcPr>
            <w:tcW w:w="553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46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01.10. 2013</w:t>
            </w:r>
          </w:p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F7E1C">
              <w:rPr>
                <w:rFonts w:ascii="Times New Roman" w:hAnsi="Times New Roman" w:cs="Times New Roman"/>
                <w:b/>
                <w:sz w:val="24"/>
                <w:szCs w:val="24"/>
              </w:rPr>
              <w:t>. 00 час.</w:t>
            </w:r>
          </w:p>
        </w:tc>
        <w:tc>
          <w:tcPr>
            <w:tcW w:w="1465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28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 xml:space="preserve">У ДОД ДЮСШ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3870" w:rsidRPr="001F7E1C" w:rsidTr="00B25C56">
        <w:trPr>
          <w:trHeight w:val="700"/>
        </w:trPr>
        <w:tc>
          <w:tcPr>
            <w:tcW w:w="553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трельба</w:t>
            </w: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465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11.2013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. 00 час</w:t>
            </w:r>
            <w:r w:rsidRPr="009602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Спорт. Модуль МОА</w:t>
            </w: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У СОШ № 15</w:t>
            </w:r>
          </w:p>
        </w:tc>
        <w:tc>
          <w:tcPr>
            <w:tcW w:w="1428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Гупенко Е.А.</w:t>
            </w:r>
          </w:p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В.П.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Чистяков А.Д.</w:t>
            </w:r>
          </w:p>
        </w:tc>
      </w:tr>
      <w:tr w:rsidR="00673870" w:rsidRPr="001F7E1C" w:rsidTr="00B25C56">
        <w:trPr>
          <w:trHeight w:val="710"/>
        </w:trPr>
        <w:tc>
          <w:tcPr>
            <w:tcW w:w="553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465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13.02.2014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. 00 час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Бассейн ДЮСШ №3</w:t>
            </w:r>
          </w:p>
        </w:tc>
        <w:tc>
          <w:tcPr>
            <w:tcW w:w="1428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У ДОД ДЮСШ № 3</w:t>
            </w:r>
          </w:p>
        </w:tc>
      </w:tr>
      <w:tr w:rsidR="00673870" w:rsidRPr="001F7E1C" w:rsidTr="00B25C56">
        <w:trPr>
          <w:trHeight w:val="835"/>
        </w:trPr>
        <w:tc>
          <w:tcPr>
            <w:tcW w:w="553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465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02.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5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Спорт. Модуль 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У СОШ № 15</w:t>
            </w:r>
          </w:p>
        </w:tc>
        <w:tc>
          <w:tcPr>
            <w:tcW w:w="1428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У СОШ № 15</w:t>
            </w:r>
          </w:p>
        </w:tc>
      </w:tr>
      <w:tr w:rsidR="00673870" w:rsidRPr="001F7E1C" w:rsidTr="00B25C56">
        <w:trPr>
          <w:trHeight w:val="548"/>
        </w:trPr>
        <w:tc>
          <w:tcPr>
            <w:tcW w:w="553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1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465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25.04.2014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5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28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МОАУГ № 8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МОАУ СОШ № 1</w:t>
            </w:r>
          </w:p>
        </w:tc>
      </w:tr>
    </w:tbl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1999-2000</w:t>
      </w:r>
      <w:r w:rsidRPr="001F7E1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89" w:type="dxa"/>
        <w:tblLayout w:type="fixed"/>
        <w:tblLook w:val="04A0"/>
      </w:tblPr>
      <w:tblGrid>
        <w:gridCol w:w="554"/>
        <w:gridCol w:w="1446"/>
        <w:gridCol w:w="1017"/>
        <w:gridCol w:w="1162"/>
        <w:gridCol w:w="1316"/>
        <w:gridCol w:w="1516"/>
        <w:gridCol w:w="1461"/>
        <w:gridCol w:w="1417"/>
      </w:tblGrid>
      <w:tr w:rsidR="00673870" w:rsidRPr="001F7E1C" w:rsidTr="00B25C56">
        <w:trPr>
          <w:trHeight w:val="285"/>
        </w:trPr>
        <w:tc>
          <w:tcPr>
            <w:tcW w:w="554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46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79" w:type="dxa"/>
            <w:gridSpan w:val="2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316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16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1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673870" w:rsidRPr="001F7E1C" w:rsidTr="00B25C56">
        <w:trPr>
          <w:trHeight w:val="144"/>
        </w:trPr>
        <w:tc>
          <w:tcPr>
            <w:tcW w:w="554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316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0" w:rsidRPr="001F7E1C" w:rsidTr="00B25C56">
        <w:trPr>
          <w:trHeight w:val="550"/>
        </w:trPr>
        <w:tc>
          <w:tcPr>
            <w:tcW w:w="55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02.10.2013</w:t>
            </w:r>
          </w:p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F7E1C">
              <w:rPr>
                <w:rFonts w:ascii="Times New Roman" w:hAnsi="Times New Roman" w:cs="Times New Roman"/>
                <w:b/>
                <w:sz w:val="24"/>
                <w:szCs w:val="24"/>
              </w:rPr>
              <w:t>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ДОД ДЮСШ № 3</w:t>
            </w:r>
          </w:p>
        </w:tc>
      </w:tr>
      <w:tr w:rsidR="00673870" w:rsidRPr="001F7E1C" w:rsidTr="00B25C56">
        <w:trPr>
          <w:trHeight w:val="700"/>
        </w:trPr>
        <w:tc>
          <w:tcPr>
            <w:tcW w:w="55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трельба</w:t>
            </w: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1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11.2013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Спорт. Модуль МОБУ СОШ № 15</w:t>
            </w:r>
          </w:p>
        </w:tc>
        <w:tc>
          <w:tcPr>
            <w:tcW w:w="1417" w:type="dxa"/>
          </w:tcPr>
          <w:p w:rsidR="00673870" w:rsidRPr="005539A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A0">
              <w:rPr>
                <w:rFonts w:ascii="Times New Roman" w:hAnsi="Times New Roman" w:cs="Times New Roman"/>
                <w:sz w:val="18"/>
                <w:szCs w:val="18"/>
              </w:rPr>
              <w:t>Гупенко Е.А.</w:t>
            </w:r>
          </w:p>
          <w:p w:rsidR="00673870" w:rsidRPr="005539A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9A0">
              <w:rPr>
                <w:rFonts w:ascii="Times New Roman" w:hAnsi="Times New Roman" w:cs="Times New Roman"/>
                <w:sz w:val="18"/>
                <w:szCs w:val="18"/>
              </w:rPr>
              <w:t>Волков В.П.</w:t>
            </w:r>
          </w:p>
          <w:p w:rsidR="00673870" w:rsidRPr="0071503B" w:rsidRDefault="00673870" w:rsidP="00B25C5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39A0">
              <w:rPr>
                <w:rFonts w:ascii="Times New Roman" w:hAnsi="Times New Roman" w:cs="Times New Roman"/>
                <w:sz w:val="18"/>
                <w:szCs w:val="18"/>
              </w:rPr>
              <w:t>Чистяков А.Д.</w:t>
            </w:r>
          </w:p>
        </w:tc>
      </w:tr>
      <w:tr w:rsidR="00673870" w:rsidRPr="001F7E1C" w:rsidTr="00B25C56">
        <w:trPr>
          <w:trHeight w:val="557"/>
        </w:trPr>
        <w:tc>
          <w:tcPr>
            <w:tcW w:w="55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1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12.02.2014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Бассейн ДЮСШ №3</w:t>
            </w:r>
          </w:p>
        </w:tc>
        <w:tc>
          <w:tcPr>
            <w:tcW w:w="1417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03B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503B">
              <w:rPr>
                <w:rFonts w:ascii="Times New Roman" w:hAnsi="Times New Roman" w:cs="Times New Roman"/>
                <w:sz w:val="20"/>
                <w:szCs w:val="20"/>
              </w:rPr>
              <w:t>У ДОД ДЮСШ № 3</w:t>
            </w:r>
          </w:p>
        </w:tc>
      </w:tr>
      <w:tr w:rsidR="00673870" w:rsidRPr="001F7E1C" w:rsidTr="00B25C56">
        <w:trPr>
          <w:trHeight w:val="562"/>
        </w:trPr>
        <w:tc>
          <w:tcPr>
            <w:tcW w:w="55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1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05. 02.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Спорт. Модуль МОБУ СОШ № 15</w:t>
            </w:r>
          </w:p>
        </w:tc>
        <w:tc>
          <w:tcPr>
            <w:tcW w:w="1417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</w:t>
            </w:r>
            <w:r w:rsidRPr="0071503B">
              <w:rPr>
                <w:rFonts w:ascii="Times New Roman" w:hAnsi="Times New Roman" w:cs="Times New Roman"/>
                <w:sz w:val="20"/>
                <w:szCs w:val="20"/>
              </w:rPr>
              <w:t>У СОШ № 15</w:t>
            </w:r>
          </w:p>
        </w:tc>
      </w:tr>
      <w:tr w:rsidR="00673870" w:rsidRPr="001F7E1C" w:rsidTr="00B25C56">
        <w:trPr>
          <w:trHeight w:val="562"/>
        </w:trPr>
        <w:tc>
          <w:tcPr>
            <w:tcW w:w="55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017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1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24.04.2014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Спорт. Модуль МОАУ СОШ № 15</w:t>
            </w:r>
          </w:p>
        </w:tc>
        <w:tc>
          <w:tcPr>
            <w:tcW w:w="1417" w:type="dxa"/>
          </w:tcPr>
          <w:p w:rsidR="00673870" w:rsidRPr="00A9606F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МОАУГ № 8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6F">
              <w:rPr>
                <w:rFonts w:ascii="Times New Roman" w:hAnsi="Times New Roman" w:cs="Times New Roman"/>
                <w:sz w:val="18"/>
                <w:szCs w:val="18"/>
              </w:rPr>
              <w:t>МОАУ СОШ № 1</w:t>
            </w:r>
          </w:p>
        </w:tc>
      </w:tr>
    </w:tbl>
    <w:p w:rsidR="00673870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870" w:rsidRPr="001F7E1C" w:rsidRDefault="00673870" w:rsidP="0067387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2001-2002</w:t>
      </w:r>
      <w:r w:rsidRPr="001F7E1C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6"/>
        <w:tblW w:w="9841" w:type="dxa"/>
        <w:tblLayout w:type="fixed"/>
        <w:tblLook w:val="04A0"/>
      </w:tblPr>
      <w:tblGrid>
        <w:gridCol w:w="552"/>
        <w:gridCol w:w="1399"/>
        <w:gridCol w:w="992"/>
        <w:gridCol w:w="1134"/>
        <w:gridCol w:w="1418"/>
        <w:gridCol w:w="1526"/>
        <w:gridCol w:w="1461"/>
        <w:gridCol w:w="1359"/>
      </w:tblGrid>
      <w:tr w:rsidR="00673870" w:rsidRPr="001F7E1C" w:rsidTr="00B25C56">
        <w:trPr>
          <w:trHeight w:val="272"/>
        </w:trPr>
        <w:tc>
          <w:tcPr>
            <w:tcW w:w="552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399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26" w:type="dxa"/>
            <w:gridSpan w:val="2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1418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526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61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59" w:type="dxa"/>
            <w:vMerge w:val="restart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Ответстве-нный</w:t>
            </w:r>
            <w:proofErr w:type="spellEnd"/>
            <w:proofErr w:type="gramEnd"/>
          </w:p>
        </w:tc>
      </w:tr>
      <w:tr w:rsidR="00673870" w:rsidRPr="001F7E1C" w:rsidTr="00B25C56">
        <w:trPr>
          <w:trHeight w:val="145"/>
        </w:trPr>
        <w:tc>
          <w:tcPr>
            <w:tcW w:w="552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70" w:rsidRPr="001F7E1C" w:rsidTr="00B25C56">
        <w:trPr>
          <w:trHeight w:val="630"/>
        </w:trPr>
        <w:tc>
          <w:tcPr>
            <w:tcW w:w="55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</w:t>
            </w:r>
          </w:p>
        </w:tc>
        <w:tc>
          <w:tcPr>
            <w:tcW w:w="99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26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03.10.2013</w:t>
            </w:r>
          </w:p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F7E1C">
              <w:rPr>
                <w:rFonts w:ascii="Times New Roman" w:hAnsi="Times New Roman" w:cs="Times New Roman"/>
                <w:b/>
                <w:sz w:val="24"/>
                <w:szCs w:val="24"/>
              </w:rPr>
              <w:t>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Стадион «</w:t>
            </w:r>
            <w:proofErr w:type="spellStart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Горнячок</w:t>
            </w:r>
            <w:proofErr w:type="spellEnd"/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59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У ДОД ДЮСШ № 1</w:t>
            </w:r>
          </w:p>
        </w:tc>
      </w:tr>
      <w:tr w:rsidR="00673870" w:rsidRPr="001F7E1C" w:rsidTr="00B25C56">
        <w:trPr>
          <w:trHeight w:val="697"/>
        </w:trPr>
        <w:tc>
          <w:tcPr>
            <w:tcW w:w="55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99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Лично-командная</w:t>
            </w:r>
          </w:p>
        </w:tc>
        <w:tc>
          <w:tcPr>
            <w:tcW w:w="152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04.12.2013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Спорт. Модуль МОБУ СОШ № 15</w:t>
            </w:r>
          </w:p>
        </w:tc>
        <w:tc>
          <w:tcPr>
            <w:tcW w:w="1359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У СОШ № 1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МОАУГ № 8</w:t>
            </w:r>
          </w:p>
        </w:tc>
      </w:tr>
      <w:tr w:rsidR="00673870" w:rsidRPr="001F7E1C" w:rsidTr="00B25C56">
        <w:trPr>
          <w:trHeight w:val="551"/>
        </w:trPr>
        <w:tc>
          <w:tcPr>
            <w:tcW w:w="55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</w:p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99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2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11.2013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.00 час</w:t>
            </w:r>
            <w:r w:rsidRPr="000D2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Спорт. Модуль МОБУ СОШ № 15</w:t>
            </w:r>
          </w:p>
        </w:tc>
        <w:tc>
          <w:tcPr>
            <w:tcW w:w="1359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ДЮСШ № 3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СОШ № 1</w:t>
            </w:r>
          </w:p>
        </w:tc>
      </w:tr>
      <w:tr w:rsidR="00673870" w:rsidRPr="001F7E1C" w:rsidTr="00B25C56">
        <w:trPr>
          <w:trHeight w:val="772"/>
        </w:trPr>
        <w:tc>
          <w:tcPr>
            <w:tcW w:w="55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73870" w:rsidRPr="001F7E1C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E1C"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</w:p>
        </w:tc>
        <w:tc>
          <w:tcPr>
            <w:tcW w:w="1526" w:type="dxa"/>
          </w:tcPr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3870" w:rsidRPr="000D2113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12.2013</w:t>
            </w:r>
          </w:p>
          <w:p w:rsidR="00673870" w:rsidRPr="009602FE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113">
              <w:rPr>
                <w:rFonts w:ascii="Times New Roman" w:hAnsi="Times New Roman" w:cs="Times New Roman"/>
                <w:b/>
                <w:sz w:val="24"/>
                <w:szCs w:val="24"/>
              </w:rPr>
              <w:t>14. 00 час.</w:t>
            </w:r>
          </w:p>
        </w:tc>
        <w:tc>
          <w:tcPr>
            <w:tcW w:w="1461" w:type="dxa"/>
          </w:tcPr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>Спортзал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 xml:space="preserve">МОБУ Гимназии № 8 </w:t>
            </w:r>
          </w:p>
        </w:tc>
        <w:tc>
          <w:tcPr>
            <w:tcW w:w="1359" w:type="dxa"/>
          </w:tcPr>
          <w:p w:rsidR="00673870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МОАУ Гимназия</w:t>
            </w:r>
            <w:r w:rsidRPr="0071503B">
              <w:rPr>
                <w:rFonts w:ascii="Times New Roman" w:hAnsi="Times New Roman" w:cs="Times New Roman"/>
                <w:sz w:val="18"/>
                <w:szCs w:val="18"/>
              </w:rPr>
              <w:t xml:space="preserve"> № 8</w:t>
            </w:r>
          </w:p>
          <w:p w:rsidR="00673870" w:rsidRPr="0071503B" w:rsidRDefault="00673870" w:rsidP="00B25C5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МОБУ СОШ № 22</w:t>
            </w:r>
          </w:p>
        </w:tc>
      </w:tr>
    </w:tbl>
    <w:p w:rsidR="005F7C5C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1 </w:t>
      </w:r>
      <w:r w:rsidRPr="008F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F7C5C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972AA">
        <w:rPr>
          <w:rFonts w:ascii="Times New Roman" w:hAnsi="Times New Roman"/>
          <w:sz w:val="24"/>
          <w:szCs w:val="24"/>
        </w:rPr>
        <w:t xml:space="preserve">  </w:t>
      </w:r>
      <w:r w:rsidRPr="008F0126">
        <w:rPr>
          <w:rFonts w:ascii="Times New Roman" w:hAnsi="Times New Roman"/>
          <w:sz w:val="24"/>
          <w:szCs w:val="24"/>
        </w:rPr>
        <w:t>к приказу</w:t>
      </w:r>
      <w:r w:rsidRPr="00566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                                                                                                                           </w:t>
      </w:r>
    </w:p>
    <w:p w:rsidR="005F7C5C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г. Райчихинска</w:t>
      </w:r>
      <w:r w:rsidRPr="008F0126">
        <w:rPr>
          <w:rFonts w:ascii="Times New Roman" w:hAnsi="Times New Roman"/>
          <w:sz w:val="24"/>
          <w:szCs w:val="24"/>
        </w:rPr>
        <w:t xml:space="preserve"> </w:t>
      </w:r>
    </w:p>
    <w:p w:rsidR="005F7C5C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952C93">
        <w:rPr>
          <w:rFonts w:ascii="Times New Roman" w:hAnsi="Times New Roman"/>
          <w:sz w:val="24"/>
          <w:szCs w:val="24"/>
        </w:rPr>
        <w:t xml:space="preserve">          </w:t>
      </w:r>
      <w:r w:rsidRPr="008F0126">
        <w:rPr>
          <w:rFonts w:ascii="Times New Roman" w:hAnsi="Times New Roman"/>
          <w:sz w:val="24"/>
          <w:szCs w:val="24"/>
        </w:rPr>
        <w:t xml:space="preserve">от </w:t>
      </w:r>
      <w:r w:rsidR="00673870">
        <w:rPr>
          <w:rFonts w:ascii="Times New Roman" w:hAnsi="Times New Roman"/>
          <w:sz w:val="24"/>
          <w:szCs w:val="24"/>
        </w:rPr>
        <w:t>«19</w:t>
      </w:r>
      <w:r w:rsidR="00160166">
        <w:rPr>
          <w:rFonts w:ascii="Times New Roman" w:hAnsi="Times New Roman"/>
          <w:sz w:val="24"/>
          <w:szCs w:val="24"/>
        </w:rPr>
        <w:t>»сентября 20</w:t>
      </w:r>
      <w:r w:rsidR="00673870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753B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71ADE">
        <w:rPr>
          <w:rFonts w:ascii="Times New Roman" w:hAnsi="Times New Roman"/>
          <w:sz w:val="24"/>
          <w:szCs w:val="24"/>
        </w:rPr>
        <w:t>291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Положение</w:t>
      </w:r>
    </w:p>
    <w:p w:rsidR="005F7C5C" w:rsidRPr="008F0126" w:rsidRDefault="00264354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F7C5C" w:rsidRPr="008F0126">
        <w:rPr>
          <w:rFonts w:ascii="Times New Roman" w:hAnsi="Times New Roman"/>
          <w:sz w:val="24"/>
          <w:szCs w:val="24"/>
        </w:rPr>
        <w:t xml:space="preserve"> </w:t>
      </w:r>
      <w:r w:rsidR="00251B2C">
        <w:rPr>
          <w:rFonts w:ascii="Times New Roman" w:hAnsi="Times New Roman"/>
          <w:sz w:val="24"/>
          <w:szCs w:val="24"/>
        </w:rPr>
        <w:t>муниципальном этапе</w:t>
      </w:r>
      <w:r w:rsidR="005F7C5C" w:rsidRPr="008F0126">
        <w:rPr>
          <w:rFonts w:ascii="Times New Roman" w:hAnsi="Times New Roman"/>
          <w:sz w:val="24"/>
          <w:szCs w:val="24"/>
        </w:rPr>
        <w:t xml:space="preserve"> спортивных играх школьников</w:t>
      </w: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«Президентские спортивные игры»</w:t>
      </w: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8F0126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8F0126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8F0126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5F7C5C" w:rsidRPr="008F0126" w:rsidRDefault="005F7C5C" w:rsidP="0095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положением о Всероссийских спортивных играх школьников «Президентские спортивные игры», утвержденным Минобрнауки России, </w:t>
      </w:r>
      <w:proofErr w:type="spellStart"/>
      <w:r w:rsidRPr="008F0126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8F0126">
        <w:rPr>
          <w:rFonts w:ascii="Times New Roman" w:hAnsi="Times New Roman"/>
          <w:sz w:val="24"/>
          <w:szCs w:val="24"/>
        </w:rPr>
        <w:t xml:space="preserve"> России.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Положение </w:t>
      </w:r>
      <w:r w:rsidRPr="008F0126">
        <w:rPr>
          <w:rFonts w:ascii="Times New Roman" w:hAnsi="Times New Roman"/>
          <w:bCs/>
          <w:sz w:val="24"/>
          <w:szCs w:val="24"/>
        </w:rPr>
        <w:t xml:space="preserve">об </w:t>
      </w:r>
      <w:r>
        <w:rPr>
          <w:rFonts w:ascii="Times New Roman" w:hAnsi="Times New Roman"/>
          <w:bCs/>
          <w:sz w:val="24"/>
          <w:szCs w:val="24"/>
        </w:rPr>
        <w:t>городских</w:t>
      </w:r>
      <w:r w:rsidRPr="008F0126">
        <w:rPr>
          <w:rFonts w:ascii="Times New Roman" w:hAnsi="Times New Roman"/>
          <w:bCs/>
          <w:sz w:val="24"/>
          <w:szCs w:val="24"/>
        </w:rPr>
        <w:t xml:space="preserve"> спортивных играх школьников «Президентские спортивные игры» </w:t>
      </w:r>
      <w:r w:rsidRPr="008F0126">
        <w:rPr>
          <w:rFonts w:ascii="Times New Roman" w:hAnsi="Times New Roman"/>
          <w:sz w:val="24"/>
          <w:szCs w:val="24"/>
        </w:rPr>
        <w:t>(далее –  Положение) определяет цели, задачи, условия, поря</w:t>
      </w:r>
      <w:r w:rsidR="00673870">
        <w:rPr>
          <w:rFonts w:ascii="Times New Roman" w:hAnsi="Times New Roman"/>
          <w:sz w:val="24"/>
          <w:szCs w:val="24"/>
        </w:rPr>
        <w:t>док и сроки их проведения в 2013/14</w:t>
      </w:r>
      <w:r w:rsidRPr="008F0126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C20E90" w:rsidRDefault="00C20E90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F0126">
        <w:rPr>
          <w:rFonts w:ascii="Times New Roman" w:hAnsi="Times New Roman"/>
          <w:b/>
          <w:sz w:val="24"/>
          <w:szCs w:val="24"/>
        </w:rPr>
        <w:t xml:space="preserve">. Основные цели и задачи 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8F0126">
        <w:rPr>
          <w:rFonts w:ascii="Times New Roman" w:hAnsi="Times New Roman"/>
          <w:bCs/>
          <w:sz w:val="24"/>
          <w:szCs w:val="24"/>
        </w:rPr>
        <w:t>портивные игры школьников «Президентские спортивные игры» (далее – Президентские спортивные игры)</w:t>
      </w:r>
      <w:r w:rsidRPr="008F0126">
        <w:rPr>
          <w:rFonts w:ascii="Times New Roman" w:hAnsi="Times New Roman"/>
          <w:b/>
          <w:sz w:val="24"/>
          <w:szCs w:val="24"/>
        </w:rPr>
        <w:tab/>
      </w:r>
      <w:r w:rsidRPr="00952C93">
        <w:rPr>
          <w:rFonts w:ascii="Times New Roman" w:hAnsi="Times New Roman"/>
          <w:color w:val="000000"/>
          <w:sz w:val="24"/>
          <w:szCs w:val="24"/>
        </w:rPr>
        <w:t>проводятся в целях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 укрепления здоровья, пропаганды здорового образа жизни, формирования позитивных жизненных установок подрастающего поколения; привлечения к регулярным занятиям физической культурой и спортом; гражданского и патриотического воспитания обучающихся.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Основными задачами</w:t>
      </w:r>
      <w:r w:rsidRPr="008F0126">
        <w:rPr>
          <w:rFonts w:ascii="Times New Roman" w:hAnsi="Times New Roman"/>
          <w:sz w:val="24"/>
          <w:szCs w:val="24"/>
        </w:rPr>
        <w:t xml:space="preserve"> Президентских спортивных игр являются: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0126">
        <w:rPr>
          <w:rFonts w:ascii="Times New Roman" w:hAnsi="Times New Roman"/>
          <w:color w:val="000000"/>
          <w:sz w:val="24"/>
          <w:szCs w:val="24"/>
        </w:rPr>
        <w:t>массовое вовлечение в занятия физической культурой и спортом обучающихся общеобразовательных учреждений;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126">
        <w:rPr>
          <w:rFonts w:ascii="Times New Roman" w:hAnsi="Times New Roman"/>
          <w:sz w:val="24"/>
          <w:szCs w:val="24"/>
        </w:rPr>
        <w:t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спорта.</w:t>
      </w:r>
      <w:proofErr w:type="gramEnd"/>
    </w:p>
    <w:p w:rsidR="00952C93" w:rsidRDefault="00952C93" w:rsidP="005F7C5C">
      <w:pPr>
        <w:pStyle w:val="ae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7C5C" w:rsidRPr="008F0126" w:rsidRDefault="005F7C5C" w:rsidP="005F7C5C">
      <w:pPr>
        <w:pStyle w:val="ae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8F01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F0126">
        <w:rPr>
          <w:rFonts w:ascii="Times New Roman" w:hAnsi="Times New Roman"/>
          <w:b/>
          <w:sz w:val="24"/>
          <w:szCs w:val="24"/>
        </w:rPr>
        <w:t>Руководство проведением Президентских спортивных игр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Общее руководство,</w:t>
      </w:r>
      <w:r w:rsidR="00952C93">
        <w:rPr>
          <w:rFonts w:ascii="Times New Roman" w:hAnsi="Times New Roman"/>
          <w:sz w:val="24"/>
          <w:szCs w:val="24"/>
        </w:rPr>
        <w:t xml:space="preserve"> осуществляет управление образования </w:t>
      </w:r>
      <w:proofErr w:type="gramStart"/>
      <w:r w:rsidR="00952C93">
        <w:rPr>
          <w:rFonts w:ascii="Times New Roman" w:hAnsi="Times New Roman"/>
          <w:sz w:val="24"/>
          <w:szCs w:val="24"/>
        </w:rPr>
        <w:t>г</w:t>
      </w:r>
      <w:proofErr w:type="gramEnd"/>
      <w:r w:rsidR="00952C93">
        <w:rPr>
          <w:rFonts w:ascii="Times New Roman" w:hAnsi="Times New Roman"/>
          <w:sz w:val="24"/>
          <w:szCs w:val="24"/>
        </w:rPr>
        <w:t>. Райчихинска</w:t>
      </w:r>
      <w:r w:rsidRPr="008F0126">
        <w:rPr>
          <w:rFonts w:ascii="Times New Roman" w:hAnsi="Times New Roman"/>
          <w:sz w:val="24"/>
          <w:szCs w:val="24"/>
        </w:rPr>
        <w:t xml:space="preserve"> непосредственную организацию, методическое обеспечение  и проведение Президентских спортивных игр осуществляет рабочая группа</w:t>
      </w:r>
      <w:r>
        <w:rPr>
          <w:rFonts w:ascii="Times New Roman" w:hAnsi="Times New Roman"/>
          <w:sz w:val="24"/>
          <w:szCs w:val="24"/>
        </w:rPr>
        <w:t>,</w:t>
      </w:r>
      <w:r w:rsidRPr="008F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оргкомитет из числа ГМО учителей физической культуры.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Рабочая группа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543A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126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5F7C5C" w:rsidRPr="008F0126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определяет порядок, сроки  и место проведения Президентских спортивных игр;</w:t>
      </w:r>
    </w:p>
    <w:p w:rsidR="005F7C5C" w:rsidRPr="008F0126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принимает решение о количестве команд-школ, участвующих в Президентских спортивных играх; </w:t>
      </w:r>
    </w:p>
    <w:p w:rsidR="005F7C5C" w:rsidRPr="008F0126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8F01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0126">
        <w:rPr>
          <w:rFonts w:ascii="Times New Roman" w:hAnsi="Times New Roman"/>
          <w:sz w:val="24"/>
          <w:szCs w:val="24"/>
        </w:rPr>
        <w:t xml:space="preserve"> работой судейской коллегии,</w:t>
      </w:r>
    </w:p>
    <w:p w:rsidR="005F7C5C" w:rsidRPr="008F0126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подводит итоги.</w:t>
      </w:r>
    </w:p>
    <w:p w:rsidR="005F7C5C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Состав судейской коллегии и </w:t>
      </w:r>
      <w:r>
        <w:rPr>
          <w:rFonts w:ascii="Times New Roman" w:hAnsi="Times New Roman"/>
          <w:sz w:val="24"/>
          <w:szCs w:val="24"/>
        </w:rPr>
        <w:t xml:space="preserve">оргкомитета </w:t>
      </w:r>
      <w:r w:rsidRPr="008F0126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952C93"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 w:rsidR="00952C93">
        <w:rPr>
          <w:rFonts w:ascii="Times New Roman" w:hAnsi="Times New Roman"/>
          <w:sz w:val="24"/>
          <w:szCs w:val="24"/>
        </w:rPr>
        <w:t>г</w:t>
      </w:r>
      <w:proofErr w:type="gramEnd"/>
      <w:r w:rsidR="00952C93">
        <w:rPr>
          <w:rFonts w:ascii="Times New Roman" w:hAnsi="Times New Roman"/>
          <w:sz w:val="24"/>
          <w:szCs w:val="24"/>
        </w:rPr>
        <w:t>. Райчихинска.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Судейская коллегия</w:t>
      </w:r>
      <w:r w:rsidRPr="008F0126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5F7C5C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принимает заявки и документы в соответствии с требованиями настоящего положения, осуществляет регистрацию участников.</w:t>
      </w:r>
      <w:r w:rsidRPr="001D543A">
        <w:rPr>
          <w:rFonts w:ascii="Times New Roman" w:hAnsi="Times New Roman"/>
          <w:sz w:val="24"/>
          <w:szCs w:val="24"/>
        </w:rPr>
        <w:t xml:space="preserve"> </w:t>
      </w:r>
    </w:p>
    <w:p w:rsidR="005F7C5C" w:rsidRPr="008F0126" w:rsidRDefault="005F7C5C" w:rsidP="0095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принимает решение о допуске;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определяет систему проведения соревнований по каждому виду программы;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проводит соревнования по видам спорта;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оценивает выступления команд-школ по видам программы в соответствии с правилами определения победителей;</w:t>
      </w:r>
    </w:p>
    <w:p w:rsidR="005F7C5C" w:rsidRPr="008F0126" w:rsidRDefault="005F7C5C" w:rsidP="00952C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рассматривает протесты, поданные руководителями команд - школ.</w:t>
      </w:r>
    </w:p>
    <w:p w:rsidR="00952C93" w:rsidRDefault="00952C93" w:rsidP="00952C9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8F0126" w:rsidRDefault="005F7C5C" w:rsidP="00952C93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8F0126">
        <w:rPr>
          <w:rFonts w:ascii="Times New Roman" w:hAnsi="Times New Roman"/>
          <w:b/>
          <w:sz w:val="24"/>
          <w:szCs w:val="24"/>
        </w:rPr>
        <w:t>. Этапы, сроки и место проведения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F0126">
        <w:rPr>
          <w:rFonts w:ascii="Times New Roman" w:hAnsi="Times New Roman"/>
          <w:color w:val="000000"/>
          <w:sz w:val="24"/>
          <w:szCs w:val="24"/>
        </w:rPr>
        <w:t>Президентские спортивные игры проводятся в три этапа.</w:t>
      </w:r>
    </w:p>
    <w:p w:rsidR="005F7C5C" w:rsidRPr="008F0126" w:rsidRDefault="005F7C5C" w:rsidP="005F7C5C">
      <w:pPr>
        <w:pStyle w:val="ae"/>
        <w:tabs>
          <w:tab w:val="left" w:pos="993"/>
          <w:tab w:val="left" w:pos="1276"/>
        </w:tabs>
        <w:ind w:firstLine="0"/>
        <w:rPr>
          <w:rFonts w:ascii="Times New Roman" w:hAnsi="Times New Roman"/>
          <w:color w:val="000000"/>
          <w:sz w:val="24"/>
          <w:szCs w:val="24"/>
        </w:rPr>
      </w:pPr>
      <w:r w:rsidRPr="008F0126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8F0126">
        <w:rPr>
          <w:rFonts w:ascii="Times New Roman" w:hAnsi="Times New Roman"/>
          <w:b/>
          <w:color w:val="000000"/>
          <w:sz w:val="24"/>
          <w:szCs w:val="24"/>
        </w:rPr>
        <w:t xml:space="preserve"> этап (школьный)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 проводится общеобразовательным учреждением </w:t>
      </w:r>
      <w:r w:rsidRPr="008F0126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сентябрь-декабрь</w:t>
      </w:r>
      <w:r w:rsidR="00673870">
        <w:rPr>
          <w:rFonts w:ascii="Times New Roman" w:hAnsi="Times New Roman"/>
          <w:b/>
          <w:color w:val="000000"/>
          <w:sz w:val="24"/>
          <w:szCs w:val="24"/>
        </w:rPr>
        <w:t xml:space="preserve"> 2013</w:t>
      </w:r>
      <w:r w:rsidRPr="008F0126">
        <w:rPr>
          <w:rFonts w:ascii="Times New Roman" w:hAnsi="Times New Roman"/>
          <w:b/>
          <w:color w:val="000000"/>
          <w:sz w:val="24"/>
          <w:szCs w:val="24"/>
        </w:rPr>
        <w:t xml:space="preserve"> года);</w:t>
      </w:r>
    </w:p>
    <w:p w:rsidR="005F7C5C" w:rsidRPr="008F0126" w:rsidRDefault="005F7C5C" w:rsidP="005F7C5C">
      <w:pPr>
        <w:pStyle w:val="ae"/>
        <w:tabs>
          <w:tab w:val="left" w:pos="1134"/>
        </w:tabs>
        <w:ind w:firstLine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8F0126">
        <w:rPr>
          <w:rFonts w:ascii="Times New Roman" w:hAnsi="Times New Roman"/>
          <w:b/>
          <w:color w:val="000000"/>
          <w:sz w:val="24"/>
          <w:szCs w:val="24"/>
        </w:rPr>
        <w:t xml:space="preserve"> этап (муниципальный</w:t>
      </w:r>
      <w:r w:rsidRPr="008F0126">
        <w:rPr>
          <w:rFonts w:ascii="Times New Roman" w:hAnsi="Times New Roman"/>
          <w:color w:val="000000"/>
          <w:sz w:val="24"/>
          <w:szCs w:val="24"/>
        </w:rPr>
        <w:t>) –</w:t>
      </w:r>
      <w:r w:rsidR="00952C93">
        <w:rPr>
          <w:rFonts w:ascii="Times New Roman" w:hAnsi="Times New Roman"/>
          <w:color w:val="000000"/>
          <w:sz w:val="24"/>
          <w:szCs w:val="24"/>
        </w:rPr>
        <w:t>проводится управлением образования г. Райчихинска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70">
        <w:rPr>
          <w:rFonts w:ascii="Times New Roman" w:hAnsi="Times New Roman"/>
          <w:b/>
          <w:sz w:val="24"/>
          <w:szCs w:val="24"/>
        </w:rPr>
        <w:t>(январь - апрель 2014</w:t>
      </w:r>
      <w:r w:rsidRPr="008F0126">
        <w:rPr>
          <w:rFonts w:ascii="Times New Roman" w:hAnsi="Times New Roman"/>
          <w:b/>
          <w:sz w:val="24"/>
          <w:szCs w:val="24"/>
        </w:rPr>
        <w:t xml:space="preserve"> года);</w:t>
      </w:r>
    </w:p>
    <w:p w:rsidR="005F7C5C" w:rsidRPr="003A44A5" w:rsidRDefault="005F7C5C" w:rsidP="005F7C5C">
      <w:pPr>
        <w:pStyle w:val="ae"/>
        <w:ind w:firstLine="0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F0126">
        <w:rPr>
          <w:rFonts w:ascii="Times New Roman" w:hAnsi="Times New Roman"/>
          <w:b/>
          <w:sz w:val="24"/>
          <w:szCs w:val="24"/>
        </w:rPr>
        <w:t xml:space="preserve"> этап (областной)</w:t>
      </w:r>
      <w:r w:rsidRPr="008F01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будет доведено дополнительно</w:t>
      </w:r>
    </w:p>
    <w:p w:rsidR="005F7C5C" w:rsidRPr="008F0126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F0126">
        <w:rPr>
          <w:rFonts w:ascii="Times New Roman" w:hAnsi="Times New Roman"/>
          <w:b/>
          <w:sz w:val="24"/>
          <w:szCs w:val="24"/>
        </w:rPr>
        <w:t>. Требования к участникам и условиям их допуска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 xml:space="preserve">В </w:t>
      </w:r>
      <w:r w:rsidRPr="008F012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F0126">
        <w:rPr>
          <w:rFonts w:ascii="Times New Roman" w:hAnsi="Times New Roman"/>
          <w:b/>
          <w:sz w:val="24"/>
          <w:szCs w:val="24"/>
        </w:rPr>
        <w:t xml:space="preserve"> (школьном) и </w:t>
      </w:r>
      <w:r w:rsidRPr="008F012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F0126">
        <w:rPr>
          <w:rFonts w:ascii="Times New Roman" w:hAnsi="Times New Roman"/>
          <w:b/>
          <w:sz w:val="24"/>
          <w:szCs w:val="24"/>
        </w:rPr>
        <w:t xml:space="preserve"> (муниципальном) этапах </w:t>
      </w:r>
      <w:r w:rsidRPr="008F0126">
        <w:rPr>
          <w:rFonts w:ascii="Times New Roman" w:hAnsi="Times New Roman"/>
          <w:sz w:val="24"/>
          <w:szCs w:val="24"/>
        </w:rPr>
        <w:t xml:space="preserve">Президентских спортивных игр </w:t>
      </w:r>
      <w:r w:rsidRPr="008F0126">
        <w:rPr>
          <w:rFonts w:ascii="Times New Roman" w:hAnsi="Times New Roman"/>
          <w:b/>
          <w:sz w:val="24"/>
          <w:szCs w:val="24"/>
        </w:rPr>
        <w:t>принимают участие</w:t>
      </w:r>
      <w:r w:rsidRPr="008F0126">
        <w:rPr>
          <w:rFonts w:ascii="Times New Roman" w:hAnsi="Times New Roman"/>
          <w:sz w:val="24"/>
          <w:szCs w:val="24"/>
        </w:rPr>
        <w:t xml:space="preserve"> обучающиеся </w:t>
      </w:r>
      <w:r w:rsidRPr="008F0126">
        <w:rPr>
          <w:rFonts w:ascii="Times New Roman" w:hAnsi="Times New Roman"/>
          <w:b/>
          <w:sz w:val="24"/>
          <w:szCs w:val="24"/>
        </w:rPr>
        <w:t>с 5 по 11 классы</w:t>
      </w:r>
      <w:r w:rsidRPr="008F0126">
        <w:rPr>
          <w:rFonts w:ascii="Times New Roman" w:hAnsi="Times New Roman"/>
          <w:sz w:val="24"/>
          <w:szCs w:val="24"/>
        </w:rPr>
        <w:t>. Система проведения соревнований определяется их организаторами.</w:t>
      </w:r>
    </w:p>
    <w:p w:rsidR="005F7C5C" w:rsidRPr="008F0126" w:rsidRDefault="005F7C5C" w:rsidP="005F7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К участию в Президентских спортивных играх </w:t>
      </w:r>
      <w:r w:rsidRPr="008F0126">
        <w:rPr>
          <w:rFonts w:ascii="Times New Roman" w:hAnsi="Times New Roman"/>
          <w:b/>
          <w:sz w:val="24"/>
          <w:szCs w:val="24"/>
        </w:rPr>
        <w:t>не допускаются</w:t>
      </w:r>
      <w:r w:rsidRPr="008F0126">
        <w:rPr>
          <w:rFonts w:ascii="Times New Roman" w:hAnsi="Times New Roman"/>
          <w:sz w:val="24"/>
          <w:szCs w:val="24"/>
        </w:rPr>
        <w:t xml:space="preserve"> команды – школы: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включившие в состав команды-школы </w:t>
      </w:r>
      <w:proofErr w:type="gramStart"/>
      <w:r w:rsidRPr="008F012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F0126">
        <w:rPr>
          <w:rFonts w:ascii="Times New Roman" w:hAnsi="Times New Roman"/>
          <w:sz w:val="24"/>
          <w:szCs w:val="24"/>
        </w:rPr>
        <w:t>, не указанных в предварительной заявке;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8F0126">
        <w:rPr>
          <w:rFonts w:ascii="Times New Roman" w:hAnsi="Times New Roman"/>
          <w:b/>
          <w:sz w:val="24"/>
          <w:szCs w:val="24"/>
        </w:rPr>
        <w:t>представившие</w:t>
      </w:r>
      <w:proofErr w:type="gramEnd"/>
      <w:r w:rsidRPr="008F0126">
        <w:rPr>
          <w:rFonts w:ascii="Times New Roman" w:hAnsi="Times New Roman"/>
          <w:b/>
          <w:sz w:val="24"/>
          <w:szCs w:val="24"/>
        </w:rPr>
        <w:t xml:space="preserve"> заявку</w:t>
      </w:r>
      <w:r w:rsidRPr="008F0126">
        <w:rPr>
          <w:rFonts w:ascii="Times New Roman" w:hAnsi="Times New Roman"/>
          <w:sz w:val="24"/>
          <w:szCs w:val="24"/>
        </w:rPr>
        <w:t xml:space="preserve"> на участие </w:t>
      </w:r>
      <w:r w:rsidRPr="008F0126">
        <w:rPr>
          <w:rFonts w:ascii="Times New Roman" w:hAnsi="Times New Roman"/>
          <w:b/>
          <w:sz w:val="24"/>
          <w:szCs w:val="24"/>
        </w:rPr>
        <w:t>позже установленного срока</w:t>
      </w:r>
      <w:r w:rsidRPr="008F0126">
        <w:rPr>
          <w:rFonts w:ascii="Times New Roman" w:hAnsi="Times New Roman"/>
          <w:sz w:val="24"/>
          <w:szCs w:val="24"/>
        </w:rPr>
        <w:t>.</w:t>
      </w:r>
    </w:p>
    <w:p w:rsidR="005F7C5C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В случае выявления нарушений требований к участникам и условий их допуска команда-школа снимается с соревнований.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в През</w:t>
      </w:r>
      <w:r w:rsidR="00673870">
        <w:rPr>
          <w:rFonts w:ascii="Times New Roman" w:hAnsi="Times New Roman"/>
          <w:sz w:val="24"/>
          <w:szCs w:val="24"/>
        </w:rPr>
        <w:t>идентских спортивных играх: 1997-1998г.р., 1999-2000 г.р., 2001-2002</w:t>
      </w:r>
      <w:r w:rsidR="00952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г.р.</w:t>
      </w:r>
    </w:p>
    <w:p w:rsidR="005F7C5C" w:rsidRPr="008F0126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8F01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F0126">
        <w:rPr>
          <w:rFonts w:ascii="Times New Roman" w:hAnsi="Times New Roman"/>
          <w:b/>
          <w:bCs/>
          <w:color w:val="000000"/>
          <w:sz w:val="24"/>
          <w:szCs w:val="24"/>
        </w:rPr>
        <w:t>Порядок п</w:t>
      </w:r>
      <w:r w:rsidRPr="008F0126">
        <w:rPr>
          <w:rFonts w:ascii="Times New Roman" w:hAnsi="Times New Roman"/>
          <w:b/>
          <w:color w:val="000000"/>
          <w:sz w:val="24"/>
          <w:szCs w:val="24"/>
        </w:rPr>
        <w:t>редставления заявок</w:t>
      </w:r>
    </w:p>
    <w:p w:rsidR="005F7C5C" w:rsidRPr="008F0126" w:rsidRDefault="005F7C5C" w:rsidP="005F7C5C">
      <w:pPr>
        <w:pStyle w:val="af0"/>
        <w:ind w:firstLine="0"/>
        <w:rPr>
          <w:b/>
        </w:rPr>
      </w:pPr>
      <w:r w:rsidRPr="008F0126">
        <w:t xml:space="preserve">Заявка на участие в </w:t>
      </w:r>
      <w:r w:rsidRPr="008F0126">
        <w:rPr>
          <w:color w:val="000000"/>
        </w:rPr>
        <w:t>Президентских спортивных играх</w:t>
      </w:r>
      <w:r w:rsidRPr="008F0126">
        <w:t xml:space="preserve"> направляется </w:t>
      </w:r>
      <w:r>
        <w:t>образовательным учреждением за 2 дня до проведения соревнований.</w:t>
      </w:r>
    </w:p>
    <w:p w:rsidR="005F7C5C" w:rsidRPr="008F0126" w:rsidRDefault="005F7C5C" w:rsidP="005F7C5C">
      <w:pPr>
        <w:pStyle w:val="af0"/>
        <w:ind w:firstLine="0"/>
      </w:pPr>
      <w:r w:rsidRPr="008F0126">
        <w:t>Вместе с заявкой направляются:</w:t>
      </w:r>
    </w:p>
    <w:p w:rsidR="005F7C5C" w:rsidRPr="008F0126" w:rsidRDefault="005F7C5C" w:rsidP="005F7C5C">
      <w:pPr>
        <w:pStyle w:val="af0"/>
        <w:ind w:firstLine="0"/>
      </w:pPr>
      <w:r w:rsidRPr="008F0126">
        <w:rPr>
          <w:b/>
          <w:color w:val="000000"/>
        </w:rPr>
        <w:t>заявка</w:t>
      </w:r>
      <w:r w:rsidRPr="008F0126">
        <w:rPr>
          <w:color w:val="000000"/>
        </w:rPr>
        <w:t xml:space="preserve"> на участие, идентичная заявке </w:t>
      </w:r>
      <w:r w:rsidRPr="008F0126">
        <w:t>(приложение № 1);</w:t>
      </w:r>
    </w:p>
    <w:p w:rsidR="005F7C5C" w:rsidRPr="008F0126" w:rsidRDefault="005F7C5C" w:rsidP="005F7C5C">
      <w:pPr>
        <w:pStyle w:val="af0"/>
        <w:ind w:firstLine="0"/>
        <w:rPr>
          <w:color w:val="000000"/>
        </w:rPr>
      </w:pPr>
      <w:r w:rsidRPr="008F0126">
        <w:rPr>
          <w:b/>
        </w:rPr>
        <w:t>свидетельство</w:t>
      </w:r>
      <w:r w:rsidRPr="008F0126">
        <w:rPr>
          <w:b/>
          <w:color w:val="000000"/>
        </w:rPr>
        <w:t xml:space="preserve"> о рождении или паспорт</w:t>
      </w:r>
      <w:r w:rsidRPr="008F0126">
        <w:rPr>
          <w:color w:val="000000"/>
        </w:rPr>
        <w:t xml:space="preserve"> на каждого участника;</w:t>
      </w:r>
    </w:p>
    <w:p w:rsidR="005F7C5C" w:rsidRPr="008F0126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F0126">
        <w:rPr>
          <w:rFonts w:ascii="Times New Roman" w:hAnsi="Times New Roman"/>
          <w:b/>
          <w:sz w:val="24"/>
          <w:szCs w:val="24"/>
        </w:rPr>
        <w:t>. Программа соревнований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Программа Президентских спортивных игр включает соревнования по </w:t>
      </w:r>
      <w:proofErr w:type="spellStart"/>
      <w:r w:rsidR="00952C93">
        <w:rPr>
          <w:rFonts w:ascii="Times New Roman" w:hAnsi="Times New Roman"/>
          <w:sz w:val="24"/>
          <w:szCs w:val="24"/>
        </w:rPr>
        <w:t>стритболу</w:t>
      </w:r>
      <w:proofErr w:type="spellEnd"/>
      <w:r w:rsidR="00952C93">
        <w:rPr>
          <w:rFonts w:ascii="Times New Roman" w:hAnsi="Times New Roman"/>
          <w:sz w:val="24"/>
          <w:szCs w:val="24"/>
        </w:rPr>
        <w:t>, стрельбе</w:t>
      </w:r>
      <w:r w:rsidRPr="008F0126">
        <w:rPr>
          <w:rFonts w:ascii="Times New Roman" w:hAnsi="Times New Roman"/>
          <w:sz w:val="24"/>
          <w:szCs w:val="24"/>
        </w:rPr>
        <w:t>, лёгкой атл</w:t>
      </w:r>
      <w:r>
        <w:rPr>
          <w:rFonts w:ascii="Times New Roman" w:hAnsi="Times New Roman"/>
          <w:sz w:val="24"/>
          <w:szCs w:val="24"/>
        </w:rPr>
        <w:t xml:space="preserve">етике, плаванию согласно таблице 1 </w:t>
      </w:r>
    </w:p>
    <w:p w:rsidR="00CA1B5F" w:rsidRDefault="00CA1B5F" w:rsidP="00CA1B5F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CA1B5F" w:rsidRDefault="00673870" w:rsidP="00CA1B5F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возрастов 1997-1998г.р., 1999-2000</w:t>
      </w:r>
      <w:r w:rsidR="005F7C5C">
        <w:rPr>
          <w:rFonts w:ascii="Times New Roman" w:hAnsi="Times New Roman"/>
          <w:sz w:val="24"/>
          <w:szCs w:val="24"/>
        </w:rPr>
        <w:t xml:space="preserve"> г.р.)                                                                                      </w:t>
      </w:r>
    </w:p>
    <w:p w:rsidR="005F7C5C" w:rsidRDefault="00CA1B5F" w:rsidP="00CA1B5F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5F7C5C" w:rsidRPr="008F0126">
        <w:rPr>
          <w:rFonts w:ascii="Times New Roman" w:hAnsi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2635"/>
        <w:gridCol w:w="957"/>
        <w:gridCol w:w="1108"/>
        <w:gridCol w:w="3499"/>
      </w:tblGrid>
      <w:tr w:rsidR="005F7C5C" w:rsidRPr="008F0126" w:rsidTr="00B25C56">
        <w:tc>
          <w:tcPr>
            <w:tcW w:w="1375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gridSpan w:val="2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3499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5F7C5C" w:rsidRPr="008F0126" w:rsidTr="00B25C56">
        <w:tc>
          <w:tcPr>
            <w:tcW w:w="1375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99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5C" w:rsidRPr="008F0126" w:rsidTr="00B25C56">
        <w:tc>
          <w:tcPr>
            <w:tcW w:w="1375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  <w:vAlign w:val="center"/>
          </w:tcPr>
          <w:p w:rsidR="005F7C5C" w:rsidRPr="008F0126" w:rsidRDefault="00C20E90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Стритбол</w:t>
            </w:r>
          </w:p>
        </w:tc>
        <w:tc>
          <w:tcPr>
            <w:tcW w:w="0" w:type="auto"/>
            <w:vAlign w:val="center"/>
          </w:tcPr>
          <w:p w:rsidR="005F7C5C" w:rsidRPr="008F0126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F7C5C" w:rsidRPr="008F0126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B25C56" w:rsidRPr="008F0126" w:rsidTr="00B25C56">
        <w:tc>
          <w:tcPr>
            <w:tcW w:w="137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B25C56" w:rsidRPr="008F0126" w:rsidTr="00B25C56">
        <w:tc>
          <w:tcPr>
            <w:tcW w:w="137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B25C56" w:rsidRPr="008F0126" w:rsidTr="00B25C56">
        <w:tc>
          <w:tcPr>
            <w:tcW w:w="137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0126">
              <w:rPr>
                <w:rFonts w:ascii="Times New Roman" w:hAnsi="Times New Roman"/>
                <w:sz w:val="24"/>
                <w:szCs w:val="24"/>
              </w:rPr>
              <w:t>трельба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9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B25C56" w:rsidRPr="008F0126" w:rsidTr="00B25C56">
        <w:tc>
          <w:tcPr>
            <w:tcW w:w="137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5" w:type="dxa"/>
            <w:vAlign w:val="center"/>
          </w:tcPr>
          <w:p w:rsidR="00B25C56" w:rsidRPr="008F0126" w:rsidRDefault="00B25C56" w:rsidP="00B25C56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B25C56" w:rsidRPr="00B25C56" w:rsidRDefault="00B25C56" w:rsidP="00B25C5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B25C56" w:rsidRPr="00B25C56" w:rsidRDefault="00B25C56" w:rsidP="00B25C56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:rsidR="00B25C56" w:rsidRPr="00B25C56" w:rsidRDefault="00B25C56" w:rsidP="00B25C56">
            <w:pPr>
              <w:pStyle w:val="2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5C5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5F7C5C" w:rsidRDefault="005F7C5C" w:rsidP="005F7C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7C5C" w:rsidRPr="008F0126" w:rsidRDefault="005F7C5C" w:rsidP="005F7C5C">
      <w:pPr>
        <w:pStyle w:val="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возрастов </w:t>
      </w:r>
      <w:r w:rsidR="00673870">
        <w:rPr>
          <w:rFonts w:ascii="Times New Roman" w:hAnsi="Times New Roman"/>
          <w:sz w:val="24"/>
          <w:szCs w:val="24"/>
        </w:rPr>
        <w:t>2001- 2002</w:t>
      </w:r>
      <w:r>
        <w:rPr>
          <w:rFonts w:ascii="Times New Roman" w:hAnsi="Times New Roman"/>
          <w:sz w:val="24"/>
          <w:szCs w:val="24"/>
        </w:rPr>
        <w:t>г.р.)                                                                                       Таблица 2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2635"/>
        <w:gridCol w:w="957"/>
        <w:gridCol w:w="1108"/>
        <w:gridCol w:w="3499"/>
      </w:tblGrid>
      <w:tr w:rsidR="005F7C5C" w:rsidRPr="008F0126" w:rsidTr="0071503B">
        <w:tc>
          <w:tcPr>
            <w:tcW w:w="1384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7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0" w:type="auto"/>
            <w:gridSpan w:val="2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3520" w:type="dxa"/>
            <w:vMerge w:val="restart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</w:tr>
      <w:tr w:rsidR="005F7C5C" w:rsidRPr="008F0126" w:rsidTr="0071503B">
        <w:tc>
          <w:tcPr>
            <w:tcW w:w="1384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520" w:type="dxa"/>
            <w:vMerge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5C" w:rsidRPr="008F0126" w:rsidTr="0071503B">
        <w:tc>
          <w:tcPr>
            <w:tcW w:w="1384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7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5F7C5C" w:rsidRPr="008F0126" w:rsidTr="0071503B">
        <w:tc>
          <w:tcPr>
            <w:tcW w:w="1384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7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лично - командная</w:t>
            </w:r>
          </w:p>
        </w:tc>
      </w:tr>
      <w:tr w:rsidR="005F7C5C" w:rsidRPr="008F0126" w:rsidTr="0071503B">
        <w:tc>
          <w:tcPr>
            <w:tcW w:w="1384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7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0" w:type="auto"/>
            <w:vAlign w:val="center"/>
          </w:tcPr>
          <w:p w:rsidR="005F7C5C" w:rsidRPr="008F0126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5F7C5C" w:rsidRPr="008F0126" w:rsidRDefault="00264354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5F7C5C" w:rsidRPr="008F0126" w:rsidTr="0071503B">
        <w:tc>
          <w:tcPr>
            <w:tcW w:w="1384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7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0" w:type="auto"/>
            <w:vAlign w:val="center"/>
          </w:tcPr>
          <w:p w:rsidR="005F7C5C" w:rsidRPr="008F0126" w:rsidRDefault="00264354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F7C5C" w:rsidRPr="008F0126" w:rsidRDefault="00C20E90" w:rsidP="0071503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0" w:type="dxa"/>
            <w:vAlign w:val="center"/>
          </w:tcPr>
          <w:p w:rsidR="005F7C5C" w:rsidRPr="008F0126" w:rsidRDefault="005F7C5C" w:rsidP="0071503B">
            <w:pPr>
              <w:pStyle w:val="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5F7C5C" w:rsidRPr="008F0126" w:rsidRDefault="005F7C5C" w:rsidP="005F7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Каждая команда – школа принимает участие во всех видах программы</w:t>
      </w:r>
      <w:r w:rsidRPr="008F0126">
        <w:rPr>
          <w:rFonts w:ascii="Times New Roman" w:hAnsi="Times New Roman"/>
          <w:sz w:val="24"/>
          <w:szCs w:val="24"/>
        </w:rPr>
        <w:t>.</w:t>
      </w:r>
    </w:p>
    <w:p w:rsidR="005F7C5C" w:rsidRPr="008F0126" w:rsidRDefault="005F7C5C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За неучастие команды – школы в одном из видов спорта ей присваивается последнее место в данном виде спорта плюс 2 балла.</w:t>
      </w:r>
    </w:p>
    <w:p w:rsidR="005F7C5C" w:rsidRPr="008F0126" w:rsidRDefault="00C20E90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Стритбол</w:t>
      </w:r>
    </w:p>
    <w:p w:rsidR="005F7C5C" w:rsidRPr="008F0126" w:rsidRDefault="005F7C5C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Соревнования командные, проводятся раздельно среди юношей и девушек.</w:t>
      </w:r>
    </w:p>
    <w:p w:rsidR="005F7C5C" w:rsidRPr="008F0126" w:rsidRDefault="00C20E90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– 4</w:t>
      </w:r>
      <w:r w:rsidR="005F7C5C" w:rsidRPr="008F012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(3 игрока на площадке и 1 запасной)</w:t>
      </w:r>
      <w:r w:rsidR="005F7C5C" w:rsidRPr="008F0126">
        <w:rPr>
          <w:rFonts w:ascii="Times New Roman" w:hAnsi="Times New Roman"/>
          <w:sz w:val="24"/>
          <w:szCs w:val="24"/>
        </w:rPr>
        <w:t>.</w:t>
      </w:r>
    </w:p>
    <w:p w:rsidR="005F7C5C" w:rsidRPr="008F0126" w:rsidRDefault="005F7C5C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lastRenderedPageBreak/>
        <w:t>Соревнования проводятся по упрощенным правилам.</w:t>
      </w:r>
    </w:p>
    <w:p w:rsidR="00C20E90" w:rsidRPr="00C20E90" w:rsidRDefault="00C20E90" w:rsidP="00251B2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20E90">
        <w:rPr>
          <w:rFonts w:ascii="Times New Roman" w:hAnsi="Times New Roman"/>
          <w:sz w:val="24"/>
          <w:szCs w:val="24"/>
        </w:rPr>
        <w:t>Игра проходит на половине баскетбольной площадки. Основное время игры составляет 8 минут «грязного» времени. В игре задействуются все 4 игрока</w:t>
      </w:r>
    </w:p>
    <w:p w:rsidR="00B25C56" w:rsidRPr="009A5091" w:rsidRDefault="00B25C56" w:rsidP="009A50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091">
        <w:rPr>
          <w:rFonts w:ascii="Times New Roman" w:hAnsi="Times New Roman" w:cs="Times New Roman"/>
          <w:b/>
          <w:sz w:val="24"/>
          <w:szCs w:val="24"/>
          <w:u w:val="single"/>
        </w:rPr>
        <w:t>Легкая атлетика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Соревнования проводятся раздельно среди юношей и девушек. Состав команды –  20 человек (10 юношей и 10 девушек).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В каждом виде, за исключением эстафеты, от команды-школы принимает участие 10 человек (5 юношей и 5 девушек). Каждый участник команды-школы имеет право принять участие только в двух видах программы, в т.ч. в одной из беговых дисциплин.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  <w:u w:val="single"/>
        </w:rPr>
        <w:t>Программа соревнований</w:t>
      </w:r>
      <w:r w:rsidRPr="00B25C56">
        <w:rPr>
          <w:rFonts w:ascii="Times New Roman" w:hAnsi="Times New Roman" w:cs="Times New Roman"/>
          <w:sz w:val="24"/>
          <w:szCs w:val="24"/>
        </w:rPr>
        <w:t>: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бег 60 м (юноши и девушки): выполняется на беговой дорожке с низкого старта, каждый участник должен от старта до финиша придерживаться своей дорожки;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бег 800 м (юноши) и 600 м (девушки): выполняется на беговой дорожке с высокого старта;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прыжок в длину (юноши и девушки): выполняется с разбега. Участнику предоставляется три попытки. Результат определяется по лучшей попытке;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метание мяча (юноши и девушки): выполняется с разбега. Каждому участнику предоставляется одна тренировочная и три зачетных попытки подряд. Итоговый результат определяется по лучшему результату из трех попыток. Мяч для метания –  малый (140 г);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 xml:space="preserve">эстафеты: проводятся три эстафеты, состав команды –  12 человек (6 юношей и 6 девушек): 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 xml:space="preserve">1) эстафета 4x100 м (юноши); 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 xml:space="preserve">2) эстафета 4x100 м (девушки); 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3) смешанная эстафета 4x100 м (2 юноши и 2 девушки).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соревновании.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В эстафетах участники команды, за исключением первого бегуна, могут начать бег не более чем за 10 м до начала зоны передачи эстафетной палочки. Участник команды-школы может принять участие только в одной из эстафет.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Результаты в беговых дисциплинах фиксируется с помощью автоматического хронометража с дублированием ручным хронометражем.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Для определения победителей и призеров в видах программы проводятся финальные соревнования.</w:t>
      </w:r>
    </w:p>
    <w:p w:rsidR="005F7C5C" w:rsidRPr="00B25C56" w:rsidRDefault="005F7C5C" w:rsidP="00B25C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C56">
        <w:rPr>
          <w:rFonts w:ascii="Times New Roman" w:hAnsi="Times New Roman" w:cs="Times New Roman"/>
          <w:b/>
          <w:sz w:val="24"/>
          <w:szCs w:val="24"/>
          <w:u w:val="single"/>
        </w:rPr>
        <w:t>Плавание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Личные соревнования проводятся раздельно среди юношей и девушек.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Дистанция - 50 метров (вольный стиль). Состав команды – 20 человек (10 юношей и 10 девушек).</w:t>
      </w:r>
    </w:p>
    <w:p w:rsidR="00B25C56" w:rsidRPr="00B25C56" w:rsidRDefault="00B25C56" w:rsidP="00B25C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5C56">
        <w:rPr>
          <w:rFonts w:ascii="Times New Roman" w:hAnsi="Times New Roman" w:cs="Times New Roman"/>
          <w:sz w:val="24"/>
          <w:szCs w:val="24"/>
        </w:rPr>
        <w:t>Смешанная эстафета 10x50 м (вольный стиль). Состав команды –  10 человек (5 юношей и 5 девушек).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0126">
        <w:rPr>
          <w:rFonts w:ascii="Times New Roman" w:hAnsi="Times New Roman"/>
          <w:b/>
          <w:sz w:val="24"/>
          <w:szCs w:val="24"/>
          <w:u w:val="single"/>
        </w:rPr>
        <w:t>Пулевая стрельба</w:t>
      </w:r>
    </w:p>
    <w:p w:rsidR="005F7C5C" w:rsidRPr="008F0126" w:rsidRDefault="005F7C5C" w:rsidP="00251B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Соревнования командные. Проводятся раздельно среди юношей и девушек.</w:t>
      </w:r>
    </w:p>
    <w:p w:rsidR="005F7C5C" w:rsidRPr="008F0126" w:rsidRDefault="005F7C5C" w:rsidP="00251B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Состав команды - 10 юношей и 10 девушек.</w:t>
      </w:r>
    </w:p>
    <w:p w:rsidR="005F7C5C" w:rsidRPr="008F0126" w:rsidRDefault="005F7C5C" w:rsidP="00251B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Стрельба проводится из пневматического спортивного пистолета калибром </w:t>
      </w:r>
      <w:smartTag w:uri="urn:schemas-microsoft-com:office:smarttags" w:element="metricconverter">
        <w:smartTagPr>
          <w:attr w:name="ProductID" w:val="4,5 мм"/>
        </w:smartTagPr>
        <w:r w:rsidRPr="008F0126">
          <w:rPr>
            <w:rFonts w:ascii="Times New Roman" w:hAnsi="Times New Roman"/>
            <w:sz w:val="24"/>
            <w:szCs w:val="24"/>
          </w:rPr>
          <w:t>4,5 мм</w:t>
        </w:r>
      </w:smartTag>
      <w:r w:rsidRPr="008F0126">
        <w:rPr>
          <w:rFonts w:ascii="Times New Roman" w:hAnsi="Times New Roman"/>
          <w:sz w:val="24"/>
          <w:szCs w:val="24"/>
        </w:rPr>
        <w:t xml:space="preserve"> в соответствии с правилами по пулевой стрельбе. Удержание только одной рукой.</w:t>
      </w:r>
    </w:p>
    <w:p w:rsidR="005F7C5C" w:rsidRDefault="005F7C5C" w:rsidP="00251B2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Дистанция для стрельбы - от 5 до 1</w:t>
      </w:r>
      <w:r w:rsidRPr="008F0126">
        <w:rPr>
          <w:rFonts w:ascii="Times New Roman" w:hAnsi="Times New Roman"/>
          <w:spacing w:val="69"/>
          <w:sz w:val="24"/>
          <w:szCs w:val="24"/>
        </w:rPr>
        <w:t>0м.</w:t>
      </w:r>
      <w:r w:rsidRPr="008F0126">
        <w:rPr>
          <w:rFonts w:ascii="Times New Roman" w:hAnsi="Times New Roman"/>
          <w:sz w:val="24"/>
          <w:szCs w:val="24"/>
        </w:rPr>
        <w:t xml:space="preserve"> Стрельба ведется по стандартным пистолетным мишеням.</w:t>
      </w:r>
    </w:p>
    <w:p w:rsidR="009A5091" w:rsidRPr="009A5091" w:rsidRDefault="009A5091" w:rsidP="00813311">
      <w:pPr>
        <w:pStyle w:val="40"/>
        <w:shd w:val="clear" w:color="auto" w:fill="auto"/>
        <w:spacing w:before="0"/>
        <w:ind w:left="20" w:firstLine="660"/>
        <w:jc w:val="center"/>
        <w:rPr>
          <w:b/>
          <w:sz w:val="24"/>
          <w:szCs w:val="24"/>
          <w:u w:val="single"/>
        </w:rPr>
      </w:pPr>
      <w:r w:rsidRPr="009A5091">
        <w:rPr>
          <w:b/>
          <w:sz w:val="24"/>
          <w:szCs w:val="24"/>
          <w:u w:val="single"/>
        </w:rPr>
        <w:t>Волейбол</w:t>
      </w:r>
    </w:p>
    <w:p w:rsidR="009A5091" w:rsidRPr="009A5091" w:rsidRDefault="009A5091" w:rsidP="009A5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091">
        <w:rPr>
          <w:rFonts w:ascii="Times New Roman" w:hAnsi="Times New Roman" w:cs="Times New Roman"/>
          <w:sz w:val="24"/>
          <w:szCs w:val="24"/>
        </w:rPr>
        <w:t xml:space="preserve">Соревнования командные. </w:t>
      </w:r>
    </w:p>
    <w:p w:rsidR="009A5091" w:rsidRPr="009A5091" w:rsidRDefault="009A5091" w:rsidP="009A5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091">
        <w:rPr>
          <w:rFonts w:ascii="Times New Roman" w:hAnsi="Times New Roman" w:cs="Times New Roman"/>
          <w:sz w:val="24"/>
          <w:szCs w:val="24"/>
        </w:rPr>
        <w:t>Принимают участие смешанные команды в составе 9 человек (6 юношей и 3 девушки). На площадке должны быть 4 юноши и 2 девушки. Замены проводятся только юноша на юношу, девушка на девушку.</w:t>
      </w:r>
    </w:p>
    <w:p w:rsidR="009A5091" w:rsidRPr="009A5091" w:rsidRDefault="009A5091" w:rsidP="009A5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091">
        <w:rPr>
          <w:rFonts w:ascii="Times New Roman" w:hAnsi="Times New Roman" w:cs="Times New Roman"/>
          <w:sz w:val="24"/>
          <w:szCs w:val="24"/>
        </w:rPr>
        <w:t xml:space="preserve">Соревнования проводятся  из трех партий. </w:t>
      </w:r>
    </w:p>
    <w:p w:rsidR="009A5091" w:rsidRPr="009A5091" w:rsidRDefault="009A5091" w:rsidP="009A5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091">
        <w:rPr>
          <w:rFonts w:ascii="Times New Roman" w:hAnsi="Times New Roman" w:cs="Times New Roman"/>
          <w:sz w:val="24"/>
          <w:szCs w:val="24"/>
        </w:rPr>
        <w:lastRenderedPageBreak/>
        <w:t>Первые две партии – до 25 очков, третья –  до 15 очков. Разрыва в 2 очка при окончании партии нет. За выигрыш начисляется 2 очка, за поражение - 1 очко, за неявку - 0 очков.</w:t>
      </w:r>
    </w:p>
    <w:p w:rsidR="009A5091" w:rsidRPr="009A5091" w:rsidRDefault="009A5091" w:rsidP="009A50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5091">
        <w:rPr>
          <w:rFonts w:ascii="Times New Roman" w:hAnsi="Times New Roman" w:cs="Times New Roman"/>
          <w:sz w:val="24"/>
          <w:szCs w:val="24"/>
        </w:rPr>
        <w:t>Высота сетки - 235 см.</w:t>
      </w:r>
    </w:p>
    <w:p w:rsidR="00CA1B5F" w:rsidRDefault="00673870" w:rsidP="00CA1B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Минифутбол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 xml:space="preserve">Система розыгрыша будет определена на судейской коллегии. 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Места команд определяются по наибольшему количеству набранных очков (победа – 3 очка, ничья – 1 очко, поражение – 0 очков). В случае равенства очков у двух и более команд преимущество имеет команда, у которой: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наибольшее количество побед;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по игре между собой;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по лучшей разнице забитых и пропущенных мячей во всех играх;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по наибольшему числу забитых мячей во всех играх;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по наименьшему числу предупреждений;</w:t>
      </w:r>
    </w:p>
    <w:p w:rsidR="00CA1B5F" w:rsidRPr="00CA1B5F" w:rsidRDefault="00CA1B5F" w:rsidP="00CA1B5F">
      <w:pPr>
        <w:pStyle w:val="a5"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по жребию.</w:t>
      </w:r>
    </w:p>
    <w:p w:rsidR="00CA1B5F" w:rsidRDefault="00CA1B5F" w:rsidP="00CA1B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Пионербол</w:t>
      </w:r>
    </w:p>
    <w:p w:rsidR="00CA1B5F" w:rsidRDefault="00CA1B5F" w:rsidP="00CA1B5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Система розыгрыша будет определена на судейской коллегии.</w:t>
      </w:r>
    </w:p>
    <w:p w:rsidR="009A5091" w:rsidRDefault="009A5091" w:rsidP="009A5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091">
        <w:rPr>
          <w:rFonts w:ascii="Times New Roman" w:hAnsi="Times New Roman" w:cs="Times New Roman"/>
          <w:b/>
          <w:sz w:val="24"/>
          <w:szCs w:val="24"/>
          <w:u w:val="single"/>
        </w:rPr>
        <w:t>Весёлые старты</w:t>
      </w:r>
    </w:p>
    <w:p w:rsidR="009A5091" w:rsidRDefault="009A5091" w:rsidP="009A509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B5F">
        <w:rPr>
          <w:rFonts w:ascii="Times New Roman" w:hAnsi="Times New Roman" w:cs="Times New Roman"/>
          <w:sz w:val="24"/>
          <w:szCs w:val="24"/>
        </w:rPr>
        <w:t>Система розыгрыша будет определена на судейской коллегии.</w:t>
      </w:r>
    </w:p>
    <w:p w:rsidR="009A5091" w:rsidRDefault="009A5091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F7C5C" w:rsidRPr="008F0126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F0126">
        <w:rPr>
          <w:rFonts w:ascii="Times New Roman" w:hAnsi="Times New Roman"/>
          <w:b/>
          <w:sz w:val="24"/>
          <w:szCs w:val="24"/>
        </w:rPr>
        <w:t>. Условия подведения итогов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</w:t>
      </w:r>
      <w:r w:rsidRPr="00813311">
        <w:rPr>
          <w:rStyle w:val="af3"/>
          <w:rFonts w:eastAsiaTheme="minorEastAsia"/>
          <w:sz w:val="24"/>
          <w:szCs w:val="24"/>
        </w:rPr>
        <w:t xml:space="preserve"> уличном баскетболе</w:t>
      </w:r>
      <w:r w:rsidRPr="00813311">
        <w:rPr>
          <w:rFonts w:ascii="Times New Roman" w:hAnsi="Times New Roman" w:cs="Times New Roman"/>
          <w:sz w:val="24"/>
          <w:szCs w:val="24"/>
        </w:rPr>
        <w:t xml:space="preserve"> победители и призёры определяются в командном и общекомандном зачетах.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командном зачете победители и призеры определяются раздельно среди юношей и девушек.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общекомандном зачете – по наименьшей сумме мест, занятых в командном зачете юношами и девушками.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случае равенства суммы мест у двух или более команд-школ, преимущество получает команда-школа, имеющая лучший результат в командном зачете среди девушек.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Командам, выбывшим из соревнований на этапах, проводящихся по олимпийской системе, присваивается одинаковое наилучшее место.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пулевой стрельбе идет сумма мест, занятых в командных зачетах юношами и девушками.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</w:t>
      </w:r>
      <w:r w:rsidRPr="00813311">
        <w:rPr>
          <w:rStyle w:val="af3"/>
          <w:rFonts w:eastAsiaTheme="minorEastAsia"/>
          <w:sz w:val="24"/>
          <w:szCs w:val="24"/>
        </w:rPr>
        <w:t xml:space="preserve"> легкой атлетике </w:t>
      </w:r>
      <w:r w:rsidRPr="00813311">
        <w:rPr>
          <w:rStyle w:val="af3"/>
          <w:rFonts w:eastAsiaTheme="minorEastAsia"/>
          <w:b w:val="0"/>
          <w:sz w:val="24"/>
          <w:szCs w:val="24"/>
        </w:rPr>
        <w:t>победители</w:t>
      </w:r>
      <w:r w:rsidRPr="00813311">
        <w:rPr>
          <w:rStyle w:val="af3"/>
          <w:rFonts w:eastAsiaTheme="minorEastAsia"/>
          <w:sz w:val="24"/>
          <w:szCs w:val="24"/>
        </w:rPr>
        <w:t xml:space="preserve"> </w:t>
      </w:r>
      <w:r w:rsidRPr="00813311">
        <w:rPr>
          <w:rStyle w:val="af3"/>
          <w:rFonts w:eastAsiaTheme="minorEastAsia"/>
          <w:b w:val="0"/>
          <w:sz w:val="24"/>
          <w:szCs w:val="24"/>
        </w:rPr>
        <w:t>и призёры</w:t>
      </w:r>
      <w:r w:rsidRPr="00813311">
        <w:rPr>
          <w:rFonts w:ascii="Times New Roman" w:hAnsi="Times New Roman" w:cs="Times New Roman"/>
          <w:sz w:val="24"/>
          <w:szCs w:val="24"/>
        </w:rPr>
        <w:t xml:space="preserve"> определяются в личном, командном и общекомандном зачетах: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личном зачете победители и призеры определяются раздельно среди юношей и девушек в каждом виде программы;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эстафете – по сумме времени команд в трех эстафетах;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командном зачете –  раздельно среди юношей и девушек по наибольшей сумме очков (приложение № 2 к положению) во всех видах программы (в командный зачет входят 4 лучших результата у юношей и 4 лучших результата у девушек в каждом виде);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общекомандном зачете –  по наименьшей сумме мест, занятых в командном зачете юношами и девушками и эстафете.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случае равенства суммы мест у двух или более команд-школ, преимущество получает команда-школа, имеющая лучший результат в эстафете.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11">
        <w:rPr>
          <w:rFonts w:ascii="Times New Roman" w:hAnsi="Times New Roman" w:cs="Times New Roman"/>
          <w:sz w:val="24"/>
          <w:szCs w:val="24"/>
        </w:rPr>
        <w:t>В</w:t>
      </w:r>
      <w:r w:rsidRPr="00813311">
        <w:rPr>
          <w:rStyle w:val="af3"/>
          <w:rFonts w:eastAsiaTheme="minorEastAsia"/>
          <w:sz w:val="24"/>
          <w:szCs w:val="24"/>
        </w:rPr>
        <w:t xml:space="preserve"> плавании</w:t>
      </w:r>
      <w:r w:rsidRPr="00813311">
        <w:rPr>
          <w:rFonts w:ascii="Times New Roman" w:hAnsi="Times New Roman" w:cs="Times New Roman"/>
          <w:sz w:val="24"/>
          <w:szCs w:val="24"/>
        </w:rPr>
        <w:t xml:space="preserve"> победители и призёры определяются в личном, командном и общекомандном зачетах: </w:t>
      </w:r>
      <w:proofErr w:type="gramEnd"/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личном зачете –  раздельно среди юношей и девушек;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командном зачете – раздельно среди юношей и девушек по сумме результатов личного зачета (в командный зачет входят 8 лучших результатов у юношей и 8 лучших результатов у девушек);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общекомандном зачете – по наименьшей сумме мест, занятых в командном зачете юношами и девушками и смешанной эстафете.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В случае равенства суммы мест у двух или более команд-школ, преимущество получает команда-школа, имеющая лучший результат в смешанной эстафете.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Style w:val="af3"/>
          <w:rFonts w:eastAsiaTheme="minorEastAsia"/>
          <w:sz w:val="24"/>
          <w:szCs w:val="24"/>
        </w:rPr>
        <w:lastRenderedPageBreak/>
        <w:t>В волейболе</w:t>
      </w:r>
      <w:r w:rsidRPr="00813311">
        <w:rPr>
          <w:rFonts w:ascii="Times New Roman" w:hAnsi="Times New Roman" w:cs="Times New Roman"/>
          <w:sz w:val="24"/>
          <w:szCs w:val="24"/>
        </w:rPr>
        <w:t xml:space="preserve"> определяются в командном зачете.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Style w:val="af3"/>
          <w:rFonts w:eastAsiaTheme="minorEastAsia"/>
          <w:sz w:val="24"/>
          <w:szCs w:val="24"/>
        </w:rPr>
        <w:t xml:space="preserve">В пионерболе </w:t>
      </w:r>
      <w:r w:rsidRPr="00813311">
        <w:rPr>
          <w:rFonts w:ascii="Times New Roman" w:hAnsi="Times New Roman" w:cs="Times New Roman"/>
          <w:sz w:val="24"/>
          <w:szCs w:val="24"/>
        </w:rPr>
        <w:t>определяются в командном зачете.</w:t>
      </w:r>
    </w:p>
    <w:p w:rsidR="009A5091" w:rsidRPr="00813311" w:rsidRDefault="009A5091" w:rsidP="0081331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3311">
        <w:rPr>
          <w:rFonts w:ascii="Times New Roman" w:hAnsi="Times New Roman" w:cs="Times New Roman"/>
          <w:sz w:val="24"/>
          <w:szCs w:val="24"/>
        </w:rPr>
        <w:t>Командам, выбывшим из соревнований на этапах, проводящихся по олимпийской системе, присваивается одинаковое наилучшее место.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</w:rPr>
        <w:t>Победитель и призеры Президентских спортивных игр в общекомандном зачете определяются по наименьшей сумме мест, занятых командами-школами по всем видам программы.</w:t>
      </w:r>
    </w:p>
    <w:p w:rsidR="005F7C5C" w:rsidRPr="008F0126" w:rsidRDefault="005F7C5C" w:rsidP="005F7C5C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В случае равенства очков у двух или более команд-школ, преимущество </w:t>
      </w:r>
      <w:r w:rsidRPr="008F0126">
        <w:rPr>
          <w:rFonts w:ascii="Times New Roman" w:hAnsi="Times New Roman"/>
          <w:spacing w:val="-1"/>
          <w:sz w:val="24"/>
          <w:szCs w:val="24"/>
        </w:rPr>
        <w:t xml:space="preserve">получает команда-школа, имеющая наибольшее количество первых, вторых, третьих </w:t>
      </w:r>
      <w:r w:rsidRPr="008F0126">
        <w:rPr>
          <w:rFonts w:ascii="Times New Roman" w:hAnsi="Times New Roman"/>
          <w:sz w:val="24"/>
          <w:szCs w:val="24"/>
        </w:rPr>
        <w:t>и т.д. мест, занятых в командных зачетах по видам спорта.</w:t>
      </w:r>
    </w:p>
    <w:p w:rsidR="005F7C5C" w:rsidRPr="008F0126" w:rsidRDefault="005F7C5C" w:rsidP="005F7C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8F0126">
        <w:rPr>
          <w:rFonts w:ascii="Times New Roman" w:hAnsi="Times New Roman"/>
          <w:b/>
          <w:sz w:val="24"/>
          <w:szCs w:val="24"/>
        </w:rPr>
        <w:t>. Награждение</w:t>
      </w:r>
    </w:p>
    <w:p w:rsidR="005F7C5C" w:rsidRPr="008F0126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Участники, занявшие 1, 2, 3 места в личном первенстве Президентских спортивных игр, награждаются медалями и  </w:t>
      </w:r>
      <w:r>
        <w:rPr>
          <w:rFonts w:ascii="Times New Roman" w:hAnsi="Times New Roman"/>
          <w:sz w:val="24"/>
          <w:szCs w:val="24"/>
        </w:rPr>
        <w:t>грамотами</w:t>
      </w:r>
      <w:r w:rsidR="00251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образовательного учреждения и управления</w:t>
      </w:r>
      <w:r w:rsidRPr="008F0126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8F01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Райчихинска.</w:t>
      </w:r>
    </w:p>
    <w:p w:rsidR="005F7C5C" w:rsidRPr="008F0126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Победители и призеры, занявшие 1, 2, и 3 места в командных видах программы, награждаются  </w:t>
      </w:r>
      <w:r w:rsidR="00251B2C">
        <w:rPr>
          <w:rFonts w:ascii="Times New Roman" w:hAnsi="Times New Roman"/>
          <w:sz w:val="24"/>
          <w:szCs w:val="24"/>
        </w:rPr>
        <w:t>грамотами</w:t>
      </w:r>
      <w:r w:rsidRPr="008F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Райчихинска</w:t>
      </w:r>
      <w:r w:rsidRPr="008F0126">
        <w:rPr>
          <w:rFonts w:ascii="Times New Roman" w:hAnsi="Times New Roman"/>
          <w:sz w:val="24"/>
          <w:szCs w:val="24"/>
        </w:rPr>
        <w:t xml:space="preserve">. Участники школьной команды – победительницы награждаются медалями соответствующих степеней и дипломами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Райчихинска</w:t>
      </w:r>
      <w:r w:rsidR="00251B2C">
        <w:rPr>
          <w:rFonts w:ascii="Times New Roman" w:hAnsi="Times New Roman"/>
          <w:sz w:val="24"/>
          <w:szCs w:val="24"/>
        </w:rPr>
        <w:t xml:space="preserve"> и переходящим кубком</w:t>
      </w:r>
      <w:r>
        <w:rPr>
          <w:rFonts w:ascii="Times New Roman" w:hAnsi="Times New Roman"/>
          <w:sz w:val="24"/>
          <w:szCs w:val="24"/>
        </w:rPr>
        <w:t>.</w:t>
      </w:r>
    </w:p>
    <w:p w:rsidR="005F7C5C" w:rsidRPr="008F0126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Участники, занявшие 1, 2, и 3 места в индивидуальных видах программ</w:t>
      </w:r>
      <w:r w:rsidR="00250FED">
        <w:rPr>
          <w:rFonts w:ascii="Times New Roman" w:hAnsi="Times New Roman"/>
          <w:sz w:val="24"/>
          <w:szCs w:val="24"/>
        </w:rPr>
        <w:t xml:space="preserve">ы соревнований (легкая атлетика, </w:t>
      </w:r>
      <w:r w:rsidRPr="008F0126">
        <w:rPr>
          <w:rFonts w:ascii="Times New Roman" w:hAnsi="Times New Roman"/>
          <w:sz w:val="24"/>
          <w:szCs w:val="24"/>
        </w:rPr>
        <w:t>плавание</w:t>
      </w:r>
      <w:r w:rsidR="00250FED">
        <w:rPr>
          <w:rFonts w:ascii="Times New Roman" w:hAnsi="Times New Roman"/>
          <w:sz w:val="24"/>
          <w:szCs w:val="24"/>
        </w:rPr>
        <w:t>, стрельба</w:t>
      </w:r>
      <w:r w:rsidRPr="008F0126">
        <w:rPr>
          <w:rFonts w:ascii="Times New Roman" w:hAnsi="Times New Roman"/>
          <w:sz w:val="24"/>
          <w:szCs w:val="24"/>
        </w:rPr>
        <w:t>), награждаются медалями соответствующих степеней, и</w:t>
      </w:r>
      <w:r w:rsidRPr="008F01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B2C">
        <w:rPr>
          <w:rFonts w:ascii="Times New Roman" w:hAnsi="Times New Roman"/>
          <w:sz w:val="24"/>
          <w:szCs w:val="24"/>
        </w:rPr>
        <w:t>грамотами</w:t>
      </w:r>
      <w:r w:rsidRPr="008F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образования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Райчихинска.</w:t>
      </w:r>
    </w:p>
    <w:p w:rsidR="005F7C5C" w:rsidRPr="008F0126" w:rsidRDefault="005F7C5C" w:rsidP="005F7C5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F0126">
        <w:rPr>
          <w:rFonts w:ascii="Times New Roman" w:hAnsi="Times New Roman"/>
          <w:b/>
          <w:sz w:val="24"/>
          <w:szCs w:val="24"/>
        </w:rPr>
        <w:t>. Обеспечение безопасности участников</w:t>
      </w:r>
    </w:p>
    <w:p w:rsidR="005F7C5C" w:rsidRPr="008F0126" w:rsidRDefault="005F7C5C" w:rsidP="00251B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Президентские спортивные игры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физкультурного или спортивного сооружения к проведению мероприятия, утверждённых в установленном порядке.</w:t>
      </w:r>
    </w:p>
    <w:p w:rsidR="005F7C5C" w:rsidRPr="008F0126" w:rsidRDefault="005F7C5C" w:rsidP="005F7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8F0126">
        <w:rPr>
          <w:rFonts w:ascii="Times New Roman" w:hAnsi="Times New Roman"/>
          <w:b/>
          <w:sz w:val="24"/>
          <w:szCs w:val="24"/>
        </w:rPr>
        <w:t>. Условия финансирования</w:t>
      </w:r>
    </w:p>
    <w:p w:rsidR="005F7C5C" w:rsidRPr="008F0126" w:rsidRDefault="005F7C5C" w:rsidP="005F7C5C">
      <w:pPr>
        <w:pStyle w:val="ae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F0126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</w:t>
      </w:r>
      <w:r w:rsidRPr="008F0126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F0126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 этапов Президентских спортивных игр осуществляется за счет средств муниципального бюджета  и бюджетных средств </w:t>
      </w:r>
      <w:r>
        <w:rPr>
          <w:rFonts w:ascii="Times New Roman" w:hAnsi="Times New Roman"/>
          <w:color w:val="000000"/>
          <w:sz w:val="24"/>
          <w:szCs w:val="24"/>
        </w:rPr>
        <w:t>образовательных учреждений</w:t>
      </w:r>
      <w:r w:rsidRPr="008F0126">
        <w:rPr>
          <w:rFonts w:ascii="Times New Roman" w:hAnsi="Times New Roman"/>
          <w:color w:val="000000"/>
          <w:sz w:val="24"/>
          <w:szCs w:val="24"/>
        </w:rPr>
        <w:t xml:space="preserve">, участвующих в их проведении. 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5F7C5C" w:rsidRPr="008F0126" w:rsidSect="005F7C5C">
          <w:pgSz w:w="11909" w:h="16834"/>
          <w:pgMar w:top="851" w:right="850" w:bottom="851" w:left="1701" w:header="720" w:footer="720" w:gutter="0"/>
          <w:cols w:space="60"/>
          <w:noEndnote/>
          <w:titlePg/>
          <w:docGrid w:linePitch="299"/>
        </w:sectPr>
      </w:pPr>
    </w:p>
    <w:p w:rsidR="005F7C5C" w:rsidRDefault="00251B2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5F7C5C" w:rsidRPr="008F0126">
        <w:rPr>
          <w:rFonts w:ascii="Times New Roman" w:hAnsi="Times New Roman"/>
          <w:sz w:val="24"/>
          <w:szCs w:val="24"/>
        </w:rPr>
        <w:t>Приложение № 1</w:t>
      </w:r>
      <w:r w:rsidR="005F7C5C" w:rsidRPr="008F0126">
        <w:rPr>
          <w:rFonts w:ascii="Times New Roman" w:hAnsi="Times New Roman"/>
          <w:spacing w:val="-1"/>
          <w:sz w:val="24"/>
          <w:szCs w:val="24"/>
        </w:rPr>
        <w:tab/>
        <w:t xml:space="preserve">         </w:t>
      </w:r>
      <w:r w:rsidR="005F7C5C">
        <w:rPr>
          <w:rFonts w:ascii="Times New Roman" w:hAnsi="Times New Roman"/>
          <w:spacing w:val="-1"/>
          <w:sz w:val="24"/>
          <w:szCs w:val="24"/>
        </w:rPr>
        <w:t xml:space="preserve">                       </w:t>
      </w:r>
    </w:p>
    <w:p w:rsidR="005F7C5C" w:rsidRPr="008F0126" w:rsidRDefault="005F7C5C" w:rsidP="005F7C5C">
      <w:pPr>
        <w:shd w:val="clear" w:color="auto" w:fill="FFFFFF"/>
        <w:tabs>
          <w:tab w:val="left" w:pos="6096"/>
        </w:tabs>
        <w:spacing w:after="0" w:line="240" w:lineRule="auto"/>
        <w:contextualSpacing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к</w:t>
      </w:r>
      <w:r w:rsidRPr="008F0126">
        <w:rPr>
          <w:rFonts w:ascii="Times New Roman" w:hAnsi="Times New Roman"/>
          <w:spacing w:val="-1"/>
          <w:sz w:val="24"/>
          <w:szCs w:val="24"/>
        </w:rPr>
        <w:t xml:space="preserve"> положению </w:t>
      </w:r>
      <w:r>
        <w:rPr>
          <w:rFonts w:ascii="Times New Roman" w:hAnsi="Times New Roman"/>
          <w:spacing w:val="-1"/>
          <w:sz w:val="24"/>
          <w:szCs w:val="24"/>
        </w:rPr>
        <w:t>о</w:t>
      </w:r>
      <w:r w:rsidRPr="008F0126"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спортивных играх школьников  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pacing w:val="-3"/>
          <w:sz w:val="24"/>
          <w:szCs w:val="24"/>
        </w:rPr>
        <w:t xml:space="preserve"> «Президентские спортивные игры»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0126">
        <w:rPr>
          <w:rFonts w:ascii="Times New Roman" w:hAnsi="Times New Roman"/>
          <w:b/>
          <w:spacing w:val="-3"/>
          <w:sz w:val="24"/>
          <w:szCs w:val="24"/>
        </w:rPr>
        <w:t>ЗАЯВКА</w:t>
      </w:r>
    </w:p>
    <w:p w:rsidR="005F7C5C" w:rsidRPr="00CA1B5F" w:rsidRDefault="005F7C5C" w:rsidP="00CA1B5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A1B5F">
        <w:rPr>
          <w:rFonts w:ascii="Times New Roman" w:hAnsi="Times New Roman"/>
          <w:b/>
          <w:spacing w:val="-1"/>
          <w:sz w:val="24"/>
          <w:szCs w:val="24"/>
        </w:rPr>
        <w:t>на участие во 2 этапе спортивных игр школьников «Президентские спортивные игры»</w:t>
      </w:r>
    </w:p>
    <w:p w:rsidR="005F7C5C" w:rsidRPr="00CA1B5F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CA1B5F">
        <w:rPr>
          <w:rFonts w:ascii="Times New Roman" w:hAnsi="Times New Roman"/>
          <w:b/>
          <w:spacing w:val="-1"/>
          <w:sz w:val="24"/>
          <w:szCs w:val="24"/>
        </w:rPr>
        <w:t>город Райчихинск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  <w:r w:rsidRPr="00CA1B5F">
        <w:rPr>
          <w:rFonts w:ascii="Times New Roman" w:hAnsi="Times New Roman"/>
          <w:b/>
          <w:spacing w:val="-1"/>
          <w:sz w:val="24"/>
          <w:szCs w:val="24"/>
        </w:rPr>
        <w:t>школа</w:t>
      </w:r>
      <w:r w:rsidRPr="008F0126">
        <w:rPr>
          <w:rFonts w:ascii="Times New Roman" w:hAnsi="Times New Roman"/>
          <w:spacing w:val="-1"/>
          <w:sz w:val="24"/>
          <w:szCs w:val="24"/>
        </w:rPr>
        <w:t xml:space="preserve"> _________________________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524"/>
        <w:gridCol w:w="1579"/>
        <w:gridCol w:w="1927"/>
        <w:gridCol w:w="2106"/>
      </w:tblGrid>
      <w:tr w:rsidR="005F7C5C" w:rsidRPr="008F0126" w:rsidTr="0071503B">
        <w:trPr>
          <w:trHeight w:val="824"/>
        </w:trPr>
        <w:tc>
          <w:tcPr>
            <w:tcW w:w="6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01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01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927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106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F7C5C" w:rsidRPr="008F0126" w:rsidTr="0071503B">
        <w:trPr>
          <w:trHeight w:val="572"/>
        </w:trPr>
        <w:tc>
          <w:tcPr>
            <w:tcW w:w="6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4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6">
              <w:rPr>
                <w:rFonts w:ascii="Times New Roman" w:hAnsi="Times New Roman"/>
                <w:b/>
                <w:sz w:val="24"/>
                <w:szCs w:val="24"/>
              </w:rPr>
              <w:t>Иванов Сергей Петрович</w:t>
            </w:r>
          </w:p>
        </w:tc>
        <w:tc>
          <w:tcPr>
            <w:tcW w:w="15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Year" w:val="1996"/>
                <w:attr w:name="Day" w:val="12"/>
                <w:attr w:name="Month" w:val="03"/>
                <w:attr w:name="ls" w:val="trans"/>
              </w:smartTagPr>
              <w:r w:rsidRPr="008F0126">
                <w:rPr>
                  <w:rFonts w:ascii="Times New Roman" w:hAnsi="Times New Roman"/>
                  <w:b/>
                  <w:sz w:val="24"/>
                  <w:szCs w:val="24"/>
                </w:rPr>
                <w:t>12.03.1996</w:t>
              </w:r>
            </w:smartTag>
          </w:p>
        </w:tc>
        <w:tc>
          <w:tcPr>
            <w:tcW w:w="2106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126">
              <w:rPr>
                <w:rFonts w:ascii="Times New Roman" w:hAnsi="Times New Roman"/>
                <w:b/>
                <w:sz w:val="24"/>
                <w:szCs w:val="24"/>
              </w:rPr>
              <w:t>Допущен,</w:t>
            </w:r>
          </w:p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0126">
              <w:rPr>
                <w:rFonts w:ascii="Times New Roman" w:hAnsi="Times New Roman"/>
                <w:i/>
                <w:sz w:val="24"/>
                <w:szCs w:val="24"/>
              </w:rPr>
              <w:t>(подпись врача, дата, печать)</w:t>
            </w:r>
          </w:p>
        </w:tc>
      </w:tr>
      <w:tr w:rsidR="005F7C5C" w:rsidRPr="008F0126" w:rsidTr="0071503B">
        <w:trPr>
          <w:trHeight w:val="271"/>
        </w:trPr>
        <w:tc>
          <w:tcPr>
            <w:tcW w:w="6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4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C5C" w:rsidRPr="008F0126" w:rsidTr="0071503B">
        <w:trPr>
          <w:trHeight w:val="284"/>
        </w:trPr>
        <w:tc>
          <w:tcPr>
            <w:tcW w:w="6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2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24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5F7C5C" w:rsidRPr="008F0126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Допущено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8F0126">
        <w:rPr>
          <w:rFonts w:ascii="Times New Roman" w:hAnsi="Times New Roman"/>
          <w:sz w:val="24"/>
          <w:szCs w:val="24"/>
        </w:rPr>
        <w:t xml:space="preserve"> этапу Президентских спортивных игр ________ обучающихся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Врач _____________  _____________________    ____________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(ФИО</w:t>
      </w:r>
      <w:r w:rsidRPr="008F0126">
        <w:rPr>
          <w:rFonts w:ascii="Times New Roman" w:hAnsi="Times New Roman"/>
          <w:i/>
          <w:sz w:val="24"/>
          <w:szCs w:val="24"/>
        </w:rPr>
        <w:t>)                     (подпись)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0126">
        <w:rPr>
          <w:rFonts w:ascii="Times New Roman" w:hAnsi="Times New Roman"/>
          <w:i/>
          <w:sz w:val="24"/>
          <w:szCs w:val="24"/>
        </w:rPr>
        <w:t>(М.П.медицинского учреждения)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Учитель физической культуры       ____________________________</w:t>
      </w:r>
      <w:r w:rsidRPr="008F0126">
        <w:rPr>
          <w:rFonts w:ascii="Times New Roman" w:hAnsi="Times New Roman"/>
          <w:sz w:val="24"/>
          <w:szCs w:val="24"/>
        </w:rPr>
        <w:br/>
        <w:t xml:space="preserve">                             (</w:t>
      </w:r>
      <w:r w:rsidRPr="008F0126">
        <w:rPr>
          <w:rFonts w:ascii="Times New Roman" w:hAnsi="Times New Roman"/>
          <w:i/>
          <w:sz w:val="24"/>
          <w:szCs w:val="24"/>
        </w:rPr>
        <w:t>Ф.И.О. полностью, подпись)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Руководитель делегации                        ______________________________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i/>
          <w:sz w:val="24"/>
          <w:szCs w:val="24"/>
        </w:rPr>
        <w:t>(Ф.И.О. полностью, подпись)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Правильность заявки подтверждаю: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Директор школы         ____________________________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 xml:space="preserve"> (</w:t>
      </w:r>
      <w:r w:rsidRPr="008F0126">
        <w:rPr>
          <w:rFonts w:ascii="Times New Roman" w:hAnsi="Times New Roman"/>
          <w:i/>
          <w:sz w:val="24"/>
          <w:szCs w:val="24"/>
        </w:rPr>
        <w:t>Ф.И.О. полностью, подпись, телефон)</w:t>
      </w:r>
    </w:p>
    <w:p w:rsidR="005F7C5C" w:rsidRPr="008F0126" w:rsidRDefault="005F7C5C" w:rsidP="005F7C5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F0126">
        <w:rPr>
          <w:rFonts w:ascii="Times New Roman" w:hAnsi="Times New Roman"/>
          <w:sz w:val="24"/>
          <w:szCs w:val="24"/>
        </w:rPr>
        <w:t>«_____»_________2011г</w:t>
      </w:r>
      <w:r w:rsidRPr="008F0126">
        <w:rPr>
          <w:rFonts w:ascii="Times New Roman" w:hAnsi="Times New Roman"/>
          <w:i/>
          <w:sz w:val="24"/>
          <w:szCs w:val="24"/>
        </w:rPr>
        <w:t>.                                                                                 М.П.</w:t>
      </w: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C5C" w:rsidRPr="008F0126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0"/>
          <w:szCs w:val="20"/>
        </w:rPr>
      </w:pPr>
      <w:r w:rsidRPr="00566397">
        <w:rPr>
          <w:rFonts w:ascii="Times New Roman" w:hAnsi="Times New Roman"/>
          <w:spacing w:val="-1"/>
          <w:sz w:val="20"/>
          <w:szCs w:val="20"/>
        </w:rPr>
        <w:t xml:space="preserve">к положению </w:t>
      </w:r>
      <w:r>
        <w:rPr>
          <w:rFonts w:ascii="Times New Roman" w:hAnsi="Times New Roman"/>
          <w:spacing w:val="-1"/>
          <w:sz w:val="20"/>
          <w:szCs w:val="20"/>
        </w:rPr>
        <w:t>о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1"/>
          <w:sz w:val="20"/>
          <w:szCs w:val="20"/>
        </w:rPr>
      </w:pPr>
      <w:r w:rsidRPr="00566397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спортивных </w:t>
      </w:r>
      <w:proofErr w:type="gramStart"/>
      <w:r w:rsidRPr="00566397">
        <w:rPr>
          <w:rFonts w:ascii="Times New Roman" w:hAnsi="Times New Roman"/>
          <w:spacing w:val="-1"/>
          <w:sz w:val="20"/>
          <w:szCs w:val="20"/>
        </w:rPr>
        <w:t>играх</w:t>
      </w:r>
      <w:proofErr w:type="gramEnd"/>
      <w:r w:rsidRPr="00566397">
        <w:rPr>
          <w:rFonts w:ascii="Times New Roman" w:hAnsi="Times New Roman"/>
          <w:spacing w:val="-1"/>
          <w:sz w:val="20"/>
          <w:szCs w:val="20"/>
        </w:rPr>
        <w:t xml:space="preserve"> школьников  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pacing w:val="-3"/>
          <w:sz w:val="20"/>
          <w:szCs w:val="20"/>
        </w:rPr>
      </w:pPr>
      <w:r w:rsidRPr="00566397">
        <w:rPr>
          <w:rFonts w:ascii="Times New Roman" w:hAnsi="Times New Roman"/>
          <w:spacing w:val="-3"/>
          <w:sz w:val="20"/>
          <w:szCs w:val="20"/>
        </w:rPr>
        <w:t>«Президентские спортивные игры»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566397">
        <w:rPr>
          <w:rFonts w:ascii="Times New Roman" w:hAnsi="Times New Roman"/>
          <w:b/>
          <w:spacing w:val="-3"/>
          <w:sz w:val="20"/>
          <w:szCs w:val="20"/>
        </w:rPr>
        <w:t>ТАБЛИЦА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z w:val="20"/>
          <w:szCs w:val="20"/>
        </w:rPr>
        <w:t>оценки результатов участников соревнований по легкой атлетике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pacing w:val="-2"/>
          <w:sz w:val="20"/>
          <w:szCs w:val="20"/>
        </w:rPr>
      </w:pPr>
      <w:r w:rsidRPr="00566397">
        <w:rPr>
          <w:rFonts w:ascii="Times New Roman" w:hAnsi="Times New Roman"/>
          <w:spacing w:val="-2"/>
          <w:sz w:val="20"/>
          <w:szCs w:val="20"/>
        </w:rPr>
        <w:t>Всероссийских спортивных игр школьников</w:t>
      </w:r>
    </w:p>
    <w:p w:rsidR="005F7C5C" w:rsidRPr="00566397" w:rsidRDefault="005F7C5C" w:rsidP="005F7C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66397">
        <w:rPr>
          <w:rFonts w:ascii="Times New Roman" w:hAnsi="Times New Roman"/>
          <w:spacing w:val="-2"/>
          <w:sz w:val="20"/>
          <w:szCs w:val="20"/>
        </w:rPr>
        <w:t>«Президентские спортивные игры»</w:t>
      </w:r>
    </w:p>
    <w:tbl>
      <w:tblPr>
        <w:tblW w:w="8021" w:type="dxa"/>
        <w:jc w:val="center"/>
        <w:tblInd w:w="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"/>
        <w:gridCol w:w="890"/>
        <w:gridCol w:w="33"/>
        <w:gridCol w:w="959"/>
        <w:gridCol w:w="33"/>
        <w:gridCol w:w="1500"/>
        <w:gridCol w:w="15"/>
        <w:gridCol w:w="1828"/>
        <w:gridCol w:w="15"/>
        <w:gridCol w:w="1134"/>
        <w:gridCol w:w="11"/>
        <w:gridCol w:w="1559"/>
        <w:gridCol w:w="15"/>
      </w:tblGrid>
      <w:tr w:rsidR="005F7C5C" w:rsidRPr="00566397" w:rsidTr="0071503B">
        <w:trPr>
          <w:gridBefore w:val="1"/>
          <w:wBefore w:w="29" w:type="dxa"/>
          <w:trHeight w:hRule="exact" w:val="403"/>
          <w:jc w:val="center"/>
        </w:trPr>
        <w:tc>
          <w:tcPr>
            <w:tcW w:w="7992" w:type="dxa"/>
            <w:gridSpan w:val="1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b/>
                <w:sz w:val="20"/>
                <w:szCs w:val="20"/>
              </w:rPr>
              <w:t>Юноши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bottom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очки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4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  <w:gridSpan w:val="3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метание (м)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gridBefore w:val="1"/>
          <w:wBefore w:w="29" w:type="dxa"/>
          <w:trHeight w:hRule="exact" w:val="462"/>
          <w:jc w:val="center"/>
        </w:trPr>
        <w:tc>
          <w:tcPr>
            <w:tcW w:w="923" w:type="dxa"/>
            <w:gridSpan w:val="2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(сек.)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FFFFF"/>
            <w:vAlign w:val="bottom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566397">
                <w:rPr>
                  <w:rFonts w:ascii="Times New Roman" w:hAnsi="Times New Roman"/>
                  <w:spacing w:val="-2"/>
                  <w:sz w:val="20"/>
                  <w:szCs w:val="20"/>
                </w:rPr>
                <w:t>800 м</w:t>
              </w:r>
            </w:smartTag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(мин. 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>сек.)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15" w:type="dxa"/>
            <w:gridSpan w:val="2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74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125,30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124,60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123,90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123,20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122,50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121.80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15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118,30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117,60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116,90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74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1.53,9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116,20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115,50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114,80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9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114,10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96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113,40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1.54,9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112,70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382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1.55,1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112,00</w:t>
            </w:r>
          </w:p>
        </w:tc>
      </w:tr>
      <w:tr w:rsidR="005F7C5C" w:rsidRPr="00566397" w:rsidTr="0071503B">
        <w:trPr>
          <w:gridBefore w:val="1"/>
          <w:wBefore w:w="29" w:type="dxa"/>
          <w:trHeight w:hRule="exact" w:val="403"/>
          <w:jc w:val="center"/>
        </w:trPr>
        <w:tc>
          <w:tcPr>
            <w:tcW w:w="92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15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1.55,3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585" w:type="dxa"/>
            <w:gridSpan w:val="3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111.30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110.60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00" w:type="dxa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109,90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1.55,9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109,20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108,50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107,80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107,10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106,40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105,70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105,00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104,30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103,60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00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1.57,9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102,90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102,20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101,50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100,80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100,10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99,40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98,70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98,00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1.59,8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97,30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96,60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95,90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95,20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2.00,9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93,80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93,10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2.01,8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92,40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2.02.1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91,70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2.02,7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90,30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89,60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2.03,7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86,80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2.04.8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88,10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2.05,1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2"/>
                <w:sz w:val="20"/>
                <w:szCs w:val="20"/>
              </w:rPr>
              <w:t>85,40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84,70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83,30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82,60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81,90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81,20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80,50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79,80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79,10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78,40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2.09,2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77,70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2.09,6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76,30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75,60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2.10,9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74,90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2.11,3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74,20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2.11,7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2.12,1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72,80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2.12,5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72,10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71,40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70,70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2.13,8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70,00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2.14,3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69,30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2.14,7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68,60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2.15,2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67,90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2.15,6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67,20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2.16,1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2.16,6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65,80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2.17,1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65,10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64,40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2.18,2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63,70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2.19,4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62,30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52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2.20,0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574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61,60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60,90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2.21,3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60,20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2.21,9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59,50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2.22,5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58,80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33" w:type="dxa"/>
            <w:gridSpan w:val="2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7,9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2.23,2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58,10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2.23,8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57,40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74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2.24,4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56,70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56,00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55,30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2.26,5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54,60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2.27,3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53,90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8.1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2.28,1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53,20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109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2.28,9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52,50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2.29,7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51,80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33" w:type="dxa"/>
            <w:gridSpan w:val="2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2.30,6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51,10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2.31,5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50,40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2.32.4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49,70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48,00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2.34,2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48,30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2.35,1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47,60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74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2.36,0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46,90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46,20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2.37,8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45,50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9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2.38,7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44,80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96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2.39,7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44,10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2.40,8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43,40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382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42,70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2.43,0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42,00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2.44,1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41,30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2.45,2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40,60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2.46,4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39,90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8,9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39,20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129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2.48,8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38,50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2.51,0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37,80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2.52,2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37,10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2.53,4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77"/>
                <w:sz w:val="20"/>
                <w:szCs w:val="20"/>
              </w:rPr>
              <w:t>36,40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2.54,6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77"/>
                <w:sz w:val="20"/>
                <w:szCs w:val="20"/>
              </w:rPr>
              <w:t>35,70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2.55,8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35.00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2.57,0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34,30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136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2.58,2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33,60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3"/>
                <w:sz w:val="20"/>
                <w:szCs w:val="20"/>
              </w:rPr>
              <w:t>2.59,4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3.02,2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3.04,6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3.05,9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3.07,2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3.09,8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9,9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3.11,2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3.12,6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3.14,0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3.15,5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3.17,0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3.18,5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3.20,1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3.21,7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3.23,3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3.25,0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3.26.8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3.28,7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3.30,7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3.32.7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3.34,8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10,9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3.36,9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3.39,0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3.41,1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11,1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3.43,2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3.45,3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11,2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3.47,4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3.49,6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11,4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3.51,9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11,20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11,5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3.54,3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11,6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3.56,8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3.59,4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11,8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4.02,1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11,9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4.04,8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7,70</w:t>
            </w:r>
          </w:p>
        </w:tc>
      </w:tr>
      <w:tr w:rsidR="005F7C5C" w:rsidRPr="00566397" w:rsidTr="0071503B">
        <w:trPr>
          <w:gridAfter w:val="1"/>
          <w:wAfter w:w="15" w:type="dxa"/>
          <w:trHeight w:hRule="exact" w:val="403"/>
          <w:jc w:val="center"/>
        </w:trPr>
        <w:tc>
          <w:tcPr>
            <w:tcW w:w="919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12,0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4.07,6</w:t>
            </w:r>
          </w:p>
        </w:tc>
        <w:tc>
          <w:tcPr>
            <w:tcW w:w="1160" w:type="dxa"/>
            <w:gridSpan w:val="3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293</w:t>
            </w:r>
          </w:p>
        </w:tc>
        <w:tc>
          <w:tcPr>
            <w:tcW w:w="1559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5F7C5C" w:rsidRPr="00566397" w:rsidRDefault="005F7C5C" w:rsidP="005F7C5C">
      <w:pPr>
        <w:tabs>
          <w:tab w:val="left" w:pos="36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992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23"/>
        <w:gridCol w:w="992"/>
        <w:gridCol w:w="1232"/>
        <w:gridCol w:w="2028"/>
        <w:gridCol w:w="1232"/>
        <w:gridCol w:w="1585"/>
      </w:tblGrid>
      <w:tr w:rsidR="005F7C5C" w:rsidRPr="00566397" w:rsidTr="0071503B">
        <w:trPr>
          <w:trHeight w:hRule="exact" w:val="403"/>
          <w:jc w:val="center"/>
        </w:trPr>
        <w:tc>
          <w:tcPr>
            <w:tcW w:w="7992" w:type="dxa"/>
            <w:gridSpan w:val="6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b/>
                <w:sz w:val="20"/>
                <w:szCs w:val="20"/>
              </w:rPr>
              <w:t>Девушки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6639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bottom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очки</w:t>
            </w:r>
          </w:p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бег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длина (</w:t>
            </w:r>
            <w:proofErr w:type="gramStart"/>
            <w:r w:rsidRPr="00566397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56639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85" w:type="dxa"/>
            <w:vMerge w:val="restart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метание (м)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trHeight w:hRule="exact" w:val="308"/>
          <w:jc w:val="center"/>
        </w:trPr>
        <w:tc>
          <w:tcPr>
            <w:tcW w:w="923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566397">
                <w:rPr>
                  <w:rFonts w:ascii="Times New Roman" w:hAnsi="Times New Roman"/>
                  <w:sz w:val="20"/>
                  <w:szCs w:val="20"/>
                </w:rPr>
                <w:t>60 м</w:t>
              </w:r>
            </w:smartTag>
            <w:r w:rsidRPr="00566397">
              <w:rPr>
                <w:rFonts w:ascii="Times New Roman" w:hAnsi="Times New Roman"/>
                <w:sz w:val="20"/>
                <w:szCs w:val="20"/>
              </w:rPr>
              <w:t xml:space="preserve"> (сек.)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566397">
                <w:rPr>
                  <w:rFonts w:ascii="Times New Roman" w:hAnsi="Times New Roman"/>
                  <w:spacing w:val="-2"/>
                  <w:sz w:val="20"/>
                  <w:szCs w:val="20"/>
                </w:rPr>
                <w:t>600 м</w:t>
              </w:r>
            </w:smartTag>
            <w:r w:rsidRPr="0056639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(мин. сек.)</w:t>
            </w:r>
          </w:p>
        </w:tc>
        <w:tc>
          <w:tcPr>
            <w:tcW w:w="1232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81,00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32" w:type="dxa"/>
            <w:shd w:val="clear" w:color="auto" w:fill="548DD4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80,50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81,00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1.28,9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79,50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79,00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78,50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78,00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77,50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77,00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1.29,8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76,50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76,00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32" w:type="dxa"/>
            <w:shd w:val="clear" w:color="auto" w:fill="EEECE1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75,50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75,00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74,50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74,00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1.30,8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73,50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73,00</w:t>
            </w:r>
          </w:p>
        </w:tc>
      </w:tr>
      <w:tr w:rsidR="005F7C5C" w:rsidRPr="00566397" w:rsidTr="0071503B">
        <w:trPr>
          <w:trHeight w:hRule="exact" w:val="374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72,50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72.00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71,50</w:t>
            </w:r>
          </w:p>
        </w:tc>
      </w:tr>
      <w:tr w:rsidR="005F7C5C" w:rsidRPr="00566397" w:rsidTr="0071503B">
        <w:trPr>
          <w:trHeight w:hRule="exact" w:val="389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71,00</w:t>
            </w:r>
          </w:p>
        </w:tc>
      </w:tr>
      <w:tr w:rsidR="005F7C5C" w:rsidRPr="00566397" w:rsidTr="0071503B">
        <w:trPr>
          <w:trHeight w:hRule="exact" w:val="396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1.31,9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70,50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noProof/>
                <w:sz w:val="20"/>
                <w:szCs w:val="20"/>
              </w:rPr>
              <w:t>7,4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70,00</w:t>
            </w:r>
          </w:p>
        </w:tc>
      </w:tr>
      <w:tr w:rsidR="005F7C5C" w:rsidRPr="00566397" w:rsidTr="0071503B">
        <w:trPr>
          <w:trHeight w:hRule="exact" w:val="382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1.32,8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66.00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1.33,8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5"/>
                <w:sz w:val="20"/>
                <w:szCs w:val="20"/>
              </w:rPr>
              <w:t>65,00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1.35,9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1.36,7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1.37,8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9"/>
                <w:sz w:val="20"/>
                <w:szCs w:val="20"/>
              </w:rPr>
              <w:t>1 02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1.39,2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1.38,5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1.39,8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1.40,7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1.41.3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1.41,9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51.00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1.42,8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1.43,9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1.44,3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1.44,7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1.45,1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1.45,5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1.46,9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1.47,3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1.47,7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1.48,2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1.48,8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1.49,4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1.50,0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1.50,6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1.51,2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1.51,8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40,00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1.52,4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1.53,0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1.53,6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1.54,2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1.55,4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1.56,7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1.57,4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1.58,1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1.58,8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1.59,5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2.00,2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2.01,0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2.01,8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2.02,6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2.03,4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2.04,2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2.05,0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2.05,9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30,00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2.06,8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2.07,7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2.08,6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2.09,5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w w:val="84"/>
                <w:sz w:val="20"/>
                <w:szCs w:val="20"/>
              </w:rPr>
              <w:t>28,00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2.10.4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2.11,3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2.13,1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2.14,0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2.15,0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2.18,1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2.18,2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2.20,3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2.21,4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2.22,5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2.23,6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224.8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2.26,0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2.27,2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2.28,4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2.29,6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2.30,8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2.32.0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17.50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2.33,2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2.34,4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2.35,7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2.37,0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2.38,3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2.39,6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2.40,9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2.42,2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2.43,5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2.44,8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2.46.1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2.47,5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2.48,9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2.50,3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2.51,7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2028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2.53,1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585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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2.54,5</w:t>
            </w:r>
          </w:p>
        </w:tc>
        <w:tc>
          <w:tcPr>
            <w:tcW w:w="1232" w:type="dxa"/>
            <w:shd w:val="clear" w:color="auto" w:fill="FFFFFF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2.55,9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2.57,3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2.58,7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7,50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  <w:tr w:rsidR="005F7C5C" w:rsidRPr="00566397" w:rsidTr="0071503B">
        <w:trPr>
          <w:trHeight w:hRule="exact" w:val="403"/>
          <w:jc w:val="center"/>
        </w:trPr>
        <w:tc>
          <w:tcPr>
            <w:tcW w:w="923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2028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3.00,5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:rsidR="005F7C5C" w:rsidRPr="00566397" w:rsidRDefault="005F7C5C" w:rsidP="00715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397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</w:tr>
    </w:tbl>
    <w:p w:rsidR="005F7C5C" w:rsidRPr="00566397" w:rsidRDefault="005F7C5C" w:rsidP="005F7C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C5C" w:rsidRDefault="005F7C5C" w:rsidP="001F7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F7C5C" w:rsidRPr="001F7E1C" w:rsidRDefault="005F7C5C" w:rsidP="001F7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5F7C5C" w:rsidRPr="001F7E1C" w:rsidSect="00AD00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DE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E6D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62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A07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828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62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1CF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EEC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92A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6AC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92A90"/>
    <w:multiLevelType w:val="hybridMultilevel"/>
    <w:tmpl w:val="39AE1884"/>
    <w:lvl w:ilvl="0" w:tplc="31784B2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99F18A6"/>
    <w:multiLevelType w:val="hybridMultilevel"/>
    <w:tmpl w:val="9D205BA4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861A0"/>
    <w:multiLevelType w:val="hybridMultilevel"/>
    <w:tmpl w:val="EEACC08A"/>
    <w:lvl w:ilvl="0" w:tplc="EE1683C4">
      <w:start w:val="1"/>
      <w:numFmt w:val="bullet"/>
      <w:lvlText w:val="—"/>
      <w:lvlJc w:val="left"/>
      <w:pPr>
        <w:ind w:left="193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4C2B4C23"/>
    <w:multiLevelType w:val="hybridMultilevel"/>
    <w:tmpl w:val="ACD87C8C"/>
    <w:lvl w:ilvl="0" w:tplc="FFFFFFFF">
      <w:start w:val="1"/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F0DF7"/>
    <w:multiLevelType w:val="hybridMultilevel"/>
    <w:tmpl w:val="37007020"/>
    <w:lvl w:ilvl="0" w:tplc="FDD6A77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1340C74"/>
    <w:multiLevelType w:val="hybridMultilevel"/>
    <w:tmpl w:val="99386866"/>
    <w:lvl w:ilvl="0" w:tplc="0B4236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F0B66AD"/>
    <w:multiLevelType w:val="hybridMultilevel"/>
    <w:tmpl w:val="A92ECA20"/>
    <w:lvl w:ilvl="0" w:tplc="EE1683C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373AA"/>
    <w:multiLevelType w:val="multilevel"/>
    <w:tmpl w:val="39AE1884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6EE50828"/>
    <w:multiLevelType w:val="hybridMultilevel"/>
    <w:tmpl w:val="2A8A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34B65"/>
    <w:multiLevelType w:val="hybridMultilevel"/>
    <w:tmpl w:val="6F6C2350"/>
    <w:lvl w:ilvl="0" w:tplc="EE1683C4">
      <w:start w:val="1"/>
      <w:numFmt w:val="bullet"/>
      <w:lvlText w:val="—"/>
      <w:lvlJc w:val="left"/>
      <w:pPr>
        <w:ind w:left="1571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40D"/>
    <w:rsid w:val="00002079"/>
    <w:rsid w:val="00036F24"/>
    <w:rsid w:val="0004722E"/>
    <w:rsid w:val="000D2113"/>
    <w:rsid w:val="000E433B"/>
    <w:rsid w:val="0013554F"/>
    <w:rsid w:val="00152249"/>
    <w:rsid w:val="00160166"/>
    <w:rsid w:val="001B7541"/>
    <w:rsid w:val="001D157B"/>
    <w:rsid w:val="001E4F30"/>
    <w:rsid w:val="001F7E1C"/>
    <w:rsid w:val="0021540D"/>
    <w:rsid w:val="00234543"/>
    <w:rsid w:val="00250FED"/>
    <w:rsid w:val="00251B2C"/>
    <w:rsid w:val="00264354"/>
    <w:rsid w:val="00282242"/>
    <w:rsid w:val="0029089F"/>
    <w:rsid w:val="003B62DB"/>
    <w:rsid w:val="00400C24"/>
    <w:rsid w:val="004B4214"/>
    <w:rsid w:val="00576E88"/>
    <w:rsid w:val="005C1DDE"/>
    <w:rsid w:val="005E4A6B"/>
    <w:rsid w:val="005F7C5C"/>
    <w:rsid w:val="006278D2"/>
    <w:rsid w:val="00673870"/>
    <w:rsid w:val="00677143"/>
    <w:rsid w:val="006D45C2"/>
    <w:rsid w:val="0070650B"/>
    <w:rsid w:val="0071503B"/>
    <w:rsid w:val="00741720"/>
    <w:rsid w:val="00813311"/>
    <w:rsid w:val="00884456"/>
    <w:rsid w:val="008F07CF"/>
    <w:rsid w:val="00952C93"/>
    <w:rsid w:val="009602FE"/>
    <w:rsid w:val="00967B37"/>
    <w:rsid w:val="009A5091"/>
    <w:rsid w:val="00A237B8"/>
    <w:rsid w:val="00A26FCC"/>
    <w:rsid w:val="00A40AD9"/>
    <w:rsid w:val="00A415B9"/>
    <w:rsid w:val="00AD00CC"/>
    <w:rsid w:val="00B25C56"/>
    <w:rsid w:val="00B874D2"/>
    <w:rsid w:val="00BC1000"/>
    <w:rsid w:val="00C20E90"/>
    <w:rsid w:val="00C371D6"/>
    <w:rsid w:val="00CA1B5F"/>
    <w:rsid w:val="00D10859"/>
    <w:rsid w:val="00D36815"/>
    <w:rsid w:val="00D95E42"/>
    <w:rsid w:val="00D972AA"/>
    <w:rsid w:val="00E37D86"/>
    <w:rsid w:val="00E46AB7"/>
    <w:rsid w:val="00ED047A"/>
    <w:rsid w:val="00EE3051"/>
    <w:rsid w:val="00F67907"/>
    <w:rsid w:val="00F71ADE"/>
    <w:rsid w:val="00FA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4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1540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21540D"/>
    <w:pPr>
      <w:spacing w:after="0" w:line="240" w:lineRule="auto"/>
    </w:pPr>
  </w:style>
  <w:style w:type="table" w:styleId="a6">
    <w:name w:val="Table Grid"/>
    <w:basedOn w:val="a1"/>
    <w:uiPriority w:val="59"/>
    <w:rsid w:val="0096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5F7C5C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unhideWhenUsed/>
    <w:rsid w:val="005F7C5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5F7C5C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F7C5C"/>
    <w:rPr>
      <w:rFonts w:ascii="Tahoma" w:eastAsia="Times New Roman" w:hAnsi="Tahoma" w:cs="Times New Roman"/>
      <w:sz w:val="16"/>
      <w:szCs w:val="16"/>
    </w:rPr>
  </w:style>
  <w:style w:type="paragraph" w:styleId="aa">
    <w:name w:val="header"/>
    <w:basedOn w:val="a"/>
    <w:link w:val="ab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7C5C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unhideWhenUsed/>
    <w:rsid w:val="005F7C5C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F7C5C"/>
    <w:rPr>
      <w:rFonts w:ascii="Calibri" w:eastAsia="Times New Roman" w:hAnsi="Calibri" w:cs="Times New Roman"/>
      <w:sz w:val="20"/>
      <w:szCs w:val="20"/>
    </w:rPr>
  </w:style>
  <w:style w:type="paragraph" w:styleId="ae">
    <w:name w:val="Plain Text"/>
    <w:basedOn w:val="a"/>
    <w:link w:val="af"/>
    <w:rsid w:val="005F7C5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5F7C5C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 Indent"/>
    <w:basedOn w:val="a"/>
    <w:link w:val="af1"/>
    <w:rsid w:val="005F7C5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F7C5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A1B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1B5F"/>
  </w:style>
  <w:style w:type="character" w:customStyle="1" w:styleId="af2">
    <w:name w:val="Основной текст_"/>
    <w:link w:val="3"/>
    <w:rsid w:val="00B25C5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B25C56"/>
    <w:pPr>
      <w:shd w:val="clear" w:color="auto" w:fill="FFFFFF"/>
      <w:spacing w:after="600" w:line="322" w:lineRule="exact"/>
      <w:ind w:hanging="300"/>
    </w:pPr>
    <w:rPr>
      <w:rFonts w:ascii="Times New Roman" w:hAnsi="Times New Roman"/>
      <w:sz w:val="27"/>
      <w:szCs w:val="27"/>
    </w:rPr>
  </w:style>
  <w:style w:type="character" w:customStyle="1" w:styleId="4">
    <w:name w:val="Основной текст (4)_"/>
    <w:link w:val="40"/>
    <w:rsid w:val="00B25C5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5C56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21">
    <w:name w:val="Абзац списка2"/>
    <w:basedOn w:val="a"/>
    <w:uiPriority w:val="34"/>
    <w:qFormat/>
    <w:rsid w:val="00B25C56"/>
    <w:pPr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Основной текст + Полужирный"/>
    <w:rsid w:val="009A50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5C5C-095D-4F8F-B4E2-B05B8A6F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11</cp:revision>
  <cp:lastPrinted>2013-09-19T01:41:00Z</cp:lastPrinted>
  <dcterms:created xsi:type="dcterms:W3CDTF">2013-09-16T06:04:00Z</dcterms:created>
  <dcterms:modified xsi:type="dcterms:W3CDTF">2013-09-24T07:48:00Z</dcterms:modified>
</cp:coreProperties>
</file>